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C63" w:rsidRPr="007A6874" w:rsidRDefault="00CE3C63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D8466E"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="00D8466E"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CE3C63" w:rsidRPr="001D34CD" w:rsidRDefault="00CE3C63" w:rsidP="00C0314D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</w:t>
      </w:r>
      <w:r w:rsidR="00DB43B9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陳文祥</w:t>
      </w:r>
      <w:r w:rsidR="006B00F3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、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吳信賢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老師、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陳月英</w:t>
      </w:r>
      <w:r w:rsidR="001F1CD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老師</w:t>
      </w:r>
    </w:p>
    <w:p w:rsidR="00CE3C63" w:rsidRPr="0024790C" w:rsidRDefault="00CE3C63" w:rsidP="00C0314D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 w:rsidR="00BF1EE8"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 w:rsidR="006B00F3">
        <w:rPr>
          <w:rFonts w:ascii="標楷體" w:eastAsia="標楷體" w:hAnsi="標楷體" w:hint="eastAsia"/>
          <w:sz w:val="28"/>
          <w:szCs w:val="28"/>
        </w:rPr>
        <w:t>1</w:t>
      </w:r>
      <w:r w:rsidR="00BF1EE8">
        <w:rPr>
          <w:rFonts w:ascii="標楷體" w:eastAsia="標楷體" w:hAnsi="標楷體" w:hint="eastAsia"/>
          <w:sz w:val="28"/>
          <w:szCs w:val="28"/>
        </w:rPr>
        <w:t>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6B00F3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6B00F3" w:rsidRPr="006B00F3" w:rsidRDefault="006B00F3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6B00F3" w:rsidRPr="006B00F3" w:rsidRDefault="006B00F3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6B00F3" w:rsidRPr="006B00F3" w:rsidRDefault="006B00F3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CE3C63" w:rsidRPr="006B00F3" w:rsidRDefault="00CE3C6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6B00F3" w:rsidRPr="006B00F3" w:rsidRDefault="006B00F3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CE3C63" w:rsidRPr="00E822B5" w:rsidRDefault="00CE3C63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 w:rsidR="00C96714"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E822B5" w:rsidRDefault="00E822B5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24790C" w:rsidRPr="000513D8" w:rsidTr="00F87BB1">
        <w:trPr>
          <w:trHeight w:val="501"/>
        </w:trPr>
        <w:tc>
          <w:tcPr>
            <w:tcW w:w="114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24790C" w:rsidRPr="000513D8" w:rsidRDefault="0024790C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6B00F3" w:rsidRPr="000513D8" w:rsidTr="007664F4">
        <w:trPr>
          <w:trHeight w:val="501"/>
        </w:trPr>
        <w:tc>
          <w:tcPr>
            <w:tcW w:w="114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6B00F3" w:rsidRPr="000513D8" w:rsidRDefault="006B00F3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cantSplit/>
          <w:trHeight w:val="2935"/>
        </w:trPr>
        <w:tc>
          <w:tcPr>
            <w:tcW w:w="1144" w:type="dxa"/>
          </w:tcPr>
          <w:p w:rsidR="006B00F3" w:rsidRPr="000513D8" w:rsidRDefault="006B00F3" w:rsidP="00C0314D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6B00F3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6B00F3" w:rsidRPr="0096677E" w:rsidRDefault="006B00F3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6B00F3" w:rsidRPr="0096677E" w:rsidRDefault="007664F4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6B00F3" w:rsidRPr="00523F29" w:rsidRDefault="006B00F3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6B00F3" w:rsidRPr="002B0706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6B00F3" w:rsidRDefault="006B00F3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6B00F3" w:rsidRPr="006B00F3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6B00F3" w:rsidRPr="000513D8" w:rsidTr="007664F4">
        <w:trPr>
          <w:trHeight w:val="709"/>
        </w:trPr>
        <w:tc>
          <w:tcPr>
            <w:tcW w:w="1144" w:type="dxa"/>
          </w:tcPr>
          <w:p w:rsidR="006B00F3" w:rsidRPr="000513D8" w:rsidRDefault="006B00F3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6B00F3" w:rsidRPr="000513D8" w:rsidRDefault="007664F4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="006B00F3"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6B00F3" w:rsidRPr="000513D8" w:rsidRDefault="006B00F3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E822B5" w:rsidRPr="00444B14" w:rsidRDefault="00E822B5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CE3C63" w:rsidRDefault="00CE3C63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CE3C63" w:rsidRDefault="00CE3C63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 w:rsidR="00011E2E">
        <w:rPr>
          <w:rFonts w:ascii="標楷體" w:eastAsia="標楷體" w:hAnsi="標楷體" w:hint="eastAsia"/>
          <w:sz w:val="28"/>
          <w:szCs w:val="28"/>
        </w:rPr>
        <w:t>（</w:t>
      </w:r>
      <w:r w:rsidR="00011E2E" w:rsidRPr="0024790C">
        <w:rPr>
          <w:rFonts w:ascii="標楷體" w:eastAsia="標楷體" w:hAnsi="標楷體" w:hint="eastAsia"/>
          <w:color w:val="002060"/>
        </w:rPr>
        <w:t>單元名稱</w:t>
      </w:r>
      <w:r w:rsidR="00011E2E" w:rsidRPr="0024790C">
        <w:rPr>
          <w:rFonts w:ascii="標楷體" w:eastAsia="標楷體" w:hAnsi="標楷體" w:hint="eastAsia"/>
        </w:rPr>
        <w:t>及</w:t>
      </w:r>
      <w:r w:rsidR="00011E2E" w:rsidRPr="0024790C">
        <w:rPr>
          <w:rFonts w:ascii="標楷體" w:eastAsia="標楷體" w:hAnsi="標楷體" w:hint="eastAsia"/>
          <w:color w:val="002060"/>
        </w:rPr>
        <w:t>教學內容</w:t>
      </w:r>
      <w:r w:rsidR="00011E2E">
        <w:rPr>
          <w:rFonts w:ascii="標楷體" w:eastAsia="標楷體" w:hAnsi="標楷體" w:hint="eastAsia"/>
          <w:b/>
        </w:rPr>
        <w:t>務必每週填寫</w:t>
      </w:r>
      <w:r w:rsidR="00011E2E"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7664F4" w:rsidRDefault="007664F4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1F1CDB" w:rsidRDefault="001F1CDB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D8466E" w:rsidRPr="009262E2" w:rsidTr="00D8466E">
        <w:tc>
          <w:tcPr>
            <w:tcW w:w="802" w:type="dxa"/>
            <w:vAlign w:val="center"/>
          </w:tcPr>
          <w:p w:rsidR="00D8466E" w:rsidRPr="00E27B9E" w:rsidRDefault="00D8466E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="00E27B9E"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D8466E" w:rsidRPr="00911BC0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D8466E" w:rsidRDefault="00D8466E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D8466E" w:rsidRPr="00523F29" w:rsidRDefault="00D8466E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D8466E" w:rsidRPr="00523F29" w:rsidRDefault="00D8466E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電腦</w:t>
            </w:r>
            <w:r w:rsidRPr="008C1657">
              <w:rPr>
                <w:rFonts w:ascii="標楷體" w:eastAsia="標楷體" w:hAnsi="標楷體" w:hint="eastAsia"/>
              </w:rPr>
              <w:t>正確操作</w:t>
            </w:r>
            <w:r>
              <w:rPr>
                <w:rFonts w:ascii="標楷體" w:eastAsia="標楷體" w:hAnsi="標楷體" w:hint="eastAsia"/>
              </w:rPr>
              <w:t>及</w:t>
            </w:r>
            <w:r w:rsidRPr="008C1657">
              <w:rPr>
                <w:rFonts w:ascii="標楷體" w:eastAsia="標楷體" w:hAnsi="標楷體" w:hint="eastAsia"/>
              </w:rPr>
              <w:t>使用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Windows</w:t>
            </w:r>
            <w:r w:rsidRPr="008C1657">
              <w:rPr>
                <w:rFonts w:ascii="標楷體" w:eastAsia="標楷體" w:hAnsi="標楷體" w:hint="eastAsia"/>
              </w:rPr>
              <w:t xml:space="preserve"> 7</w:t>
            </w:r>
            <w:r w:rsidRPr="008C1657">
              <w:rPr>
                <w:rFonts w:ascii="標楷體" w:eastAsia="標楷體" w:hAnsi="標楷體"/>
              </w:rPr>
              <w:t>基本畫面介紹</w:t>
            </w:r>
            <w:r w:rsidRPr="008C1657">
              <w:rPr>
                <w:rFonts w:ascii="標楷體" w:eastAsia="標楷體" w:hAnsi="標楷體" w:hint="eastAsia"/>
              </w:rPr>
              <w:t>：</w:t>
            </w:r>
            <w:r w:rsidRPr="008C1657">
              <w:rPr>
                <w:rFonts w:ascii="標楷體" w:eastAsia="標楷體" w:hAnsi="標楷體"/>
              </w:rPr>
              <w:br/>
            </w:r>
            <w:r w:rsidRPr="008C1657">
              <w:rPr>
                <w:rFonts w:ascii="標楷體" w:eastAsia="標楷體" w:hAnsi="標楷體" w:hint="eastAsia"/>
              </w:rPr>
              <w:t>1. 桌面、工具列、開始按鈕。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2. </w:t>
            </w:r>
            <w:r w:rsidRPr="008C1657">
              <w:rPr>
                <w:rFonts w:ascii="標楷體" w:eastAsia="標楷體" w:hAnsi="標楷體"/>
              </w:rPr>
              <w:t>佈景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螢幕保護程式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解析度</w:t>
            </w:r>
            <w:r w:rsidRPr="008C1657">
              <w:rPr>
                <w:rFonts w:ascii="標楷體" w:eastAsia="標楷體" w:hAnsi="標楷體" w:hint="eastAsia"/>
              </w:rPr>
              <w:t>、</w:t>
            </w:r>
            <w:r w:rsidRPr="008C1657">
              <w:rPr>
                <w:rFonts w:ascii="標楷體" w:eastAsia="標楷體" w:hAnsi="標楷體"/>
              </w:rPr>
              <w:t>外觀設定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3.滑鼠操作介紹：使用滑鼠控制、調整與切換視窗。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4.練習使用滑鼠：</w:t>
            </w:r>
            <w:r w:rsidRPr="008C1657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3119" w:type="dxa"/>
            <w:vAlign w:val="center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2-3-1 能認識電腦硬體的主要元件。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8C1657">
              <w:rPr>
                <w:rFonts w:ascii="標楷體" w:eastAsia="標楷體" w:hAnsi="標楷體"/>
              </w:rPr>
              <w:lastRenderedPageBreak/>
              <w:t>http://eteacher.edu.tw/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lastRenderedPageBreak/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</w:t>
            </w:r>
            <w:r>
              <w:rPr>
                <w:rFonts w:ascii="標楷體" w:eastAsia="標楷體" w:hAnsi="標楷體" w:hint="eastAsia"/>
              </w:rPr>
              <w:t>的</w:t>
            </w:r>
            <w:r w:rsidRPr="008C1657">
              <w:rPr>
                <w:rFonts w:ascii="標楷體" w:eastAsia="標楷體" w:hAnsi="標楷體" w:hint="eastAsia"/>
              </w:rPr>
              <w:t>禮儀規範</w:t>
            </w:r>
            <w:r>
              <w:rPr>
                <w:rFonts w:ascii="標楷體" w:eastAsia="標楷體" w:hAnsi="標楷體" w:hint="eastAsia"/>
              </w:rPr>
              <w:t>（社群網站、通訊軟體）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5-3-2 能瞭解與實踐資訊倫理。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調整投影片順序、顯示比例的調整。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新增投影片類型。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編輯投影片內容。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更改投影片版面配置。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套用投影片設計範本。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建立空白簡報_套用範本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加入美工圖案。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加入文字藝術師。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加入組織圖。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lastRenderedPageBreak/>
              <w:t>加入圖表。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投影片過場設定。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投影片超連結製作。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將簡報檔封裝成光碟。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3-3-2 能利用簡報軟體編輯並播放簡報。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認識魅力四射</w:t>
            </w:r>
            <w:r w:rsidRPr="008C1657">
              <w:rPr>
                <w:rFonts w:ascii="標楷體" w:eastAsia="標楷體" w:hAnsi="標楷體" w:hint="eastAsia"/>
              </w:rPr>
              <w:t>5。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準備工作_圖形素材處理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建立工作資料夾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啟動魅力四射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圖形轉場設定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儲存檔案專案檔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媒體庫操作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編排圖形播放順序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圖形播放時間長度設定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開啟舊專案檔_加入文字及格式設定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lastRenderedPageBreak/>
              <w:t>純文字的開場片頭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彙整簡報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DVD/VCD製作</w:t>
            </w:r>
            <w:r w:rsidRPr="008C1657">
              <w:rPr>
                <w:rFonts w:ascii="標楷體" w:eastAsia="標楷體" w:hAnsi="標楷體" w:hint="eastAsia"/>
              </w:rPr>
              <w:t>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5-3-5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電子郵件的認識與申請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/>
              </w:rPr>
              <w:t>網路資源的取得與運用</w:t>
            </w:r>
            <w:r w:rsidRPr="008C1657">
              <w:rPr>
                <w:rFonts w:ascii="標楷體" w:eastAsia="標楷體" w:hAnsi="標楷體" w:hint="eastAsia"/>
              </w:rPr>
              <w:t>：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5-3-3 能認識網路智慧財產權相關法律。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5-3-4 能認識正確引述網路資源的方式。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5124DC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8C1657" w:rsidRDefault="00AA7319" w:rsidP="00181E9A">
            <w:pPr>
              <w:rPr>
                <w:rFonts w:ascii="標楷體" w:eastAsia="標楷體" w:hAnsi="標楷體"/>
              </w:rPr>
            </w:pPr>
            <w:r w:rsidRPr="008C1657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851" w:type="dxa"/>
            <w:vAlign w:val="center"/>
          </w:tcPr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2B19F6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AA7319" w:rsidRPr="002B19F6" w:rsidRDefault="00AA7319" w:rsidP="00181E9A">
            <w:pPr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</w:tcPr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2-3-2 能操作及應用電腦多媒體設備。</w:t>
            </w:r>
          </w:p>
          <w:p w:rsidR="00AA7319" w:rsidRPr="00B1138A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1138A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資訊教育</w:t>
            </w:r>
          </w:p>
          <w:p w:rsidR="00AA7319" w:rsidRPr="005124D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1F1CDB" w:rsidRDefault="00CE3C63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 w:rsidR="001F1CDB"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 w:rsidR="001F1CDB"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hanging="5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友善校園活動</w:t>
            </w:r>
          </w:p>
          <w:p w:rsidR="00AA7319" w:rsidRPr="00353B24" w:rsidRDefault="00AA7319" w:rsidP="00181E9A">
            <w:pPr>
              <w:numPr>
                <w:ilvl w:val="0"/>
                <w:numId w:val="2"/>
              </w:numPr>
              <w:spacing w:line="260" w:lineRule="exact"/>
              <w:ind w:left="0" w:firstLine="0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4E63BC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63B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  <w:p w:rsidR="00AA7319" w:rsidRPr="00234725" w:rsidRDefault="00AA7319" w:rsidP="00181E9A">
            <w:pPr>
              <w:pStyle w:val="afb"/>
              <w:snapToGrid w:val="0"/>
              <w:ind w:leftChars="0" w:left="0" w:firstLineChars="0" w:firstLine="0"/>
              <w:rPr>
                <w:rFonts w:ascii="標楷體" w:hAnsi="標楷體" w:cs="Arial Unicode MS"/>
                <w:snapToGrid w:val="0"/>
                <w:sz w:val="20"/>
              </w:rPr>
            </w:pPr>
            <w:r w:rsidRPr="004E63BC">
              <w:rPr>
                <w:rFonts w:ascii="標楷體" w:hAnsi="標楷體" w:cs="Arial Unicode MS" w:hint="eastAsia"/>
                <w:snapToGrid w:val="0"/>
                <w:sz w:val="20"/>
              </w:rPr>
              <w:t>【人權教育】</w:t>
            </w:r>
            <w:r w:rsidRPr="004E63BC">
              <w:rPr>
                <w:rFonts w:ascii="標楷體" w:hAnsi="標楷體" w:hint="eastAsia"/>
                <w:snapToGrid w:val="0"/>
                <w:sz w:val="20"/>
              </w:rPr>
              <w:t>1-3-1表達個人的基本權利，</w:t>
            </w:r>
            <w:r w:rsidRPr="00030F3A">
              <w:rPr>
                <w:rFonts w:hint="eastAsia"/>
                <w:snapToGrid w:val="0"/>
                <w:sz w:val="20"/>
              </w:rPr>
              <w:t>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自治幹部選舉</w:t>
            </w:r>
          </w:p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pStyle w:val="Web"/>
              <w:snapToGrid w:val="0"/>
              <w:ind w:left="122" w:hanging="23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1-3-2</w:t>
            </w:r>
            <w:r w:rsidRPr="00030F3A">
              <w:rPr>
                <w:rFonts w:hint="eastAsia"/>
                <w:snapToGrid w:val="0"/>
                <w:sz w:val="20"/>
              </w:rPr>
              <w:t>理解規則之制定並實踐民主</w:t>
            </w:r>
          </w:p>
          <w:p w:rsidR="00AA7319" w:rsidRPr="00030F3A" w:rsidRDefault="00AA7319" w:rsidP="00181E9A">
            <w:pPr>
              <w:pStyle w:val="afb"/>
              <w:snapToGrid w:val="0"/>
              <w:ind w:leftChars="15" w:left="908" w:hangingChars="436" w:hanging="872"/>
              <w:rPr>
                <w:snapToGrid w:val="0"/>
                <w:sz w:val="20"/>
              </w:rPr>
            </w:pPr>
            <w:r w:rsidRPr="00030F3A">
              <w:rPr>
                <w:rFonts w:hint="eastAsia"/>
                <w:snapToGrid w:val="0"/>
                <w:sz w:val="20"/>
              </w:rPr>
              <w:t>法治的精神。</w:t>
            </w:r>
          </w:p>
          <w:p w:rsidR="00AA7319" w:rsidRPr="00767C7C" w:rsidRDefault="00AA7319" w:rsidP="00181E9A">
            <w:pPr>
              <w:pStyle w:val="Web"/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767C7C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2"/>
              </w:smartTagPr>
              <w:r w:rsidRPr="004E63BC">
                <w:rPr>
                  <w:rFonts w:ascii="標楷體" w:eastAsia="標楷體" w:hAnsi="標楷體" w:cs="Arial Unicode MS" w:hint="eastAsia"/>
                  <w:snapToGrid w:val="0"/>
                  <w:color w:val="000000"/>
                  <w:sz w:val="20"/>
                  <w:szCs w:val="20"/>
                </w:rPr>
                <w:t>2-3-4</w:t>
              </w:r>
            </w:smartTag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尊重不同性別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lastRenderedPageBreak/>
              <w:t>者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在溝通過程中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有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平等表達的</w:t>
            </w:r>
            <w:r w:rsidRPr="004E63BC">
              <w:rPr>
                <w:rFonts w:ascii="標楷體" w:eastAsia="標楷體" w:hAnsi="標楷體" w:cs="Arial Unicode MS" w:hint="eastAsia"/>
                <w:snapToGrid w:val="0"/>
                <w:color w:val="000000"/>
                <w:sz w:val="20"/>
                <w:szCs w:val="20"/>
              </w:rPr>
              <w:t>權利</w:t>
            </w:r>
            <w:r w:rsidRPr="004E63BC">
              <w:rPr>
                <w:rFonts w:ascii="標楷體" w:eastAsia="標楷體" w:hAnsi="標楷體" w:cs="Arial Unicode MS"/>
                <w:snapToGrid w:val="0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lastRenderedPageBreak/>
              <w:t>性別教育</w:t>
            </w:r>
          </w:p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A7319" w:rsidRPr="00353B24" w:rsidRDefault="003D2D83" w:rsidP="00C0314D">
            <w:pPr>
              <w:spacing w:line="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</w:tc>
        <w:tc>
          <w:tcPr>
            <w:tcW w:w="2410" w:type="dxa"/>
            <w:vAlign w:val="center"/>
          </w:tcPr>
          <w:p w:rsidR="00AA7319" w:rsidRPr="00353B24" w:rsidRDefault="00C0314D" w:rsidP="00181E9A">
            <w:pPr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性剝削防治宣導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C0314D" w:rsidRPr="00C0314D" w:rsidRDefault="00C0314D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color w:val="000000" w:themeColor="text1"/>
                <w:sz w:val="20"/>
                <w:szCs w:val="20"/>
                <w:bdr w:val="nil"/>
              </w:rPr>
            </w:pPr>
            <w:r w:rsidRPr="00C0314D">
              <w:rPr>
                <w:rFonts w:hAnsi="標楷體"/>
                <w:color w:val="000000" w:themeColor="text1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C0314D" w:rsidRDefault="00C0314D" w:rsidP="00C0314D">
            <w:pPr>
              <w:pStyle w:val="Web"/>
              <w:snapToGrid w:val="0"/>
              <w:rPr>
                <w:rFonts w:ascii="標楷體" w:eastAsia="標楷體" w:hAnsi="標楷體"/>
                <w:snapToGrid w:val="0"/>
                <w:color w:val="000000" w:themeColor="text1"/>
                <w:sz w:val="20"/>
                <w:szCs w:val="20"/>
              </w:rPr>
            </w:pP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bdr w:val="nil"/>
              </w:rPr>
              <w:t>4-3-1</w:t>
            </w:r>
            <w:r w:rsidRPr="00C0314D">
              <w:rPr>
                <w:rFonts w:ascii="標楷體" w:eastAsia="標楷體" w:hAnsi="標楷體"/>
                <w:color w:val="000000" w:themeColor="text1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C0314D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實作演練</w:t>
            </w:r>
          </w:p>
        </w:tc>
        <w:tc>
          <w:tcPr>
            <w:tcW w:w="3119" w:type="dxa"/>
            <w:vAlign w:val="center"/>
          </w:tcPr>
          <w:p w:rsidR="00AA7319" w:rsidRPr="004E4C6F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sz w:val="20"/>
                <w:szCs w:val="20"/>
                <w:bdr w:val="nil"/>
              </w:rPr>
            </w:pPr>
            <w:r w:rsidRPr="004E4C6F">
              <w:rPr>
                <w:rFonts w:hAnsi="標楷體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4E4C6F" w:rsidRDefault="00AA7319" w:rsidP="00181E9A">
            <w:pPr>
              <w:snapToGrid w:val="0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4E4C6F">
              <w:rPr>
                <w:rFonts w:ascii="標楷體" w:eastAsia="標楷體" w:hAnsi="標楷體"/>
                <w:sz w:val="20"/>
                <w:szCs w:val="20"/>
                <w:bdr w:val="nil"/>
              </w:rPr>
              <w:t>4-3-1</w:t>
            </w:r>
            <w:r w:rsidRPr="004E4C6F">
              <w:rPr>
                <w:rFonts w:ascii="標楷體" w:eastAsia="標楷體" w:hAnsi="標楷體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大家一起來抗狼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2-3-7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同理與關懷受到性騷擾或性侵害者。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u w:color="000000"/>
                <w:bdr w:val="nil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我的身體會說話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【綜合活動】</w:t>
            </w:r>
          </w:p>
          <w:p w:rsidR="00AA7319" w:rsidRPr="005D7F8C" w:rsidRDefault="00AA7319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4-3-1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探討周遭環境或人為的潛藏危機，運用各項資源或策略化解危險。</w:t>
            </w:r>
          </w:p>
          <w:p w:rsidR="00AA7319" w:rsidRPr="005D7F8C" w:rsidRDefault="00AA7319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【性別教育】</w:t>
            </w:r>
          </w:p>
          <w:p w:rsidR="00AA7319" w:rsidRPr="005D7F8C" w:rsidRDefault="00AA7319" w:rsidP="00C0314D">
            <w:pPr>
              <w:pStyle w:val="Default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>1-3-1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  <w:lang w:val="zh-TW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FF6600"/>
                <w:sz w:val="20"/>
                <w:szCs w:val="20"/>
                <w:bdr w:val="nil"/>
              </w:rPr>
              <w:t xml:space="preserve"> </w:t>
            </w:r>
          </w:p>
          <w:p w:rsidR="00AA7319" w:rsidRPr="005D7F8C" w:rsidRDefault="00AA7319" w:rsidP="00C031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2-3-10</w:t>
            </w:r>
          </w:p>
          <w:p w:rsidR="00AA7319" w:rsidRPr="005D7F8C" w:rsidRDefault="00AA7319" w:rsidP="00C0314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Lines="5" w:afterLines="5" w:line="0" w:lineRule="atLeast"/>
              <w:rPr>
                <w:rFonts w:ascii="標楷體" w:eastAsia="標楷體" w:hAnsi="標楷體"/>
                <w:b/>
                <w:color w:val="FF6600"/>
                <w:sz w:val="20"/>
                <w:szCs w:val="20"/>
                <w:bdr w:val="nil"/>
              </w:rPr>
            </w:pPr>
            <w:r w:rsidRPr="005D7F8C">
              <w:rPr>
                <w:rFonts w:ascii="標楷體" w:eastAsia="標楷體" w:hAnsi="標楷體"/>
                <w:b/>
                <w:color w:val="FF6600"/>
                <w:sz w:val="20"/>
                <w:szCs w:val="20"/>
                <w:u w:color="000000"/>
                <w:bdr w:val="nil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珍愛家人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C0314D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C0314D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C0314D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C0314D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C0314D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</w:t>
            </w: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lastRenderedPageBreak/>
              <w:t>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實作觀察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snapToGrid w:val="0"/>
              <w:rPr>
                <w:rFonts w:ascii="標楷體" w:eastAsia="標楷體" w:hAnsi="標楷體" w:cs="Arial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3-3-1 瞭解人與環境互動互依關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係，建立積極的環境態度與環境倫</w:t>
            </w:r>
          </w:p>
          <w:p w:rsidR="00AA7319" w:rsidRPr="005D7F8C" w:rsidRDefault="00AA7319" w:rsidP="00181E9A">
            <w:pPr>
              <w:snapToGrid w:val="0"/>
              <w:ind w:leftChars="-45" w:left="1041" w:hangingChars="574" w:hanging="1149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理。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溝通交流道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C0314D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【性別平等】</w:t>
            </w:r>
          </w:p>
          <w:p w:rsidR="00AA7319" w:rsidRPr="005D7F8C" w:rsidRDefault="00AA7319" w:rsidP="00C0314D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C0314D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2-3-2學習兩性間的互動與合作。</w:t>
            </w:r>
          </w:p>
          <w:p w:rsidR="00AA7319" w:rsidRPr="005D7F8C" w:rsidRDefault="00AA7319" w:rsidP="00C0314D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【家政教育】</w:t>
            </w:r>
          </w:p>
          <w:p w:rsidR="00AA7319" w:rsidRPr="005D7F8C" w:rsidRDefault="00AA7319" w:rsidP="00C0314D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3"/>
                <w:attr w:name="IsLunarDate" w:val="False"/>
                <w:attr w:name="IsROCDate" w:val="False"/>
              </w:smartTagPr>
              <w:r w:rsidRPr="005D7F8C">
                <w:rPr>
                  <w:rFonts w:ascii="標楷體" w:eastAsia="標楷體" w:hAnsi="標楷體" w:hint="eastAsia"/>
                  <w:b/>
                  <w:color w:val="7030A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嫁不嫁？有關係！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朱家故事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玩洋娃娃</w:t>
            </w: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有什麼關係？－吳季剛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5D7F8C" w:rsidRDefault="00AA7319" w:rsidP="00181E9A">
            <w:pPr>
              <w:pStyle w:val="Default"/>
              <w:spacing w:line="0" w:lineRule="atLeas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1-3-3認識多元的性取向。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1-3-4理解性別特質的多元面貌。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人之初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5D7F8C" w:rsidRDefault="00AA7319" w:rsidP="00181E9A">
            <w:pPr>
              <w:pStyle w:val="Default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>1-3-1</w:t>
            </w:r>
            <w:r w:rsidRPr="005D7F8C">
              <w:rPr>
                <w:rFonts w:hAnsi="標楷體" w:hint="eastAsia"/>
                <w:b/>
                <w:color w:val="3399FF"/>
                <w:sz w:val="20"/>
                <w:szCs w:val="20"/>
              </w:rPr>
              <w:t>認知青春期不同性別者身體的發展與保健。</w:t>
            </w:r>
            <w:r w:rsidRPr="005D7F8C">
              <w:rPr>
                <w:rFonts w:hAnsi="標楷體"/>
                <w:b/>
                <w:color w:val="3399FF"/>
                <w:sz w:val="20"/>
                <w:szCs w:val="20"/>
              </w:rPr>
              <w:t xml:space="preserve"> </w:t>
            </w:r>
          </w:p>
          <w:p w:rsidR="00AA7319" w:rsidRPr="005D7F8C" w:rsidRDefault="00AA7319" w:rsidP="00181E9A">
            <w:pPr>
              <w:snapToGrid w:val="0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</w:t>
            </w:r>
          </w:p>
          <w:p w:rsidR="00AA7319" w:rsidRPr="005D7F8C" w:rsidRDefault="00AA7319" w:rsidP="00181E9A">
            <w:pPr>
              <w:snapToGrid w:val="0"/>
              <w:rPr>
                <w:rFonts w:eastAsia="標楷體"/>
                <w:b/>
                <w:color w:val="3399FF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瞭解人人都想有人身自主權、教育權、工作權、財產權等權益，不受性別的限制。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治教育1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家庭暴力防治教育宣</w:t>
            </w: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導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lastRenderedPageBreak/>
              <w:t>【人權教育】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lastRenderedPageBreak/>
              <w:t>2-3-1 了解人身自由權並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ind w:leftChars="24" w:left="597" w:right="57" w:hangingChars="269" w:hanging="539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具有自我保護的知能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lastRenderedPageBreak/>
              <w:t>性別教育</w:t>
            </w:r>
          </w:p>
          <w:p w:rsidR="00AA7319" w:rsidRPr="005D7F8C" w:rsidRDefault="00AA7319" w:rsidP="00181E9A">
            <w:pPr>
              <w:snapToGrid w:val="0"/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lastRenderedPageBreak/>
              <w:t>綜合活動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愛與衝突</w:t>
            </w:r>
          </w:p>
        </w:tc>
        <w:tc>
          <w:tcPr>
            <w:tcW w:w="851" w:type="dxa"/>
            <w:vAlign w:val="center"/>
          </w:tcPr>
          <w:p w:rsidR="00AA7319" w:rsidRPr="005D7F8C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5D7F8C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5D7F8C" w:rsidRDefault="00AA7319" w:rsidP="00C0314D">
            <w:pPr>
              <w:pStyle w:val="Web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5D7F8C" w:rsidRDefault="00AA7319" w:rsidP="00C0314D">
            <w:pPr>
              <w:pStyle w:val="Web"/>
              <w:adjustRightInd w:val="0"/>
              <w:snapToGrid w:val="0"/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5D7F8C" w:rsidRDefault="00AA7319" w:rsidP="00C0314D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5D7F8C" w:rsidRDefault="00AA7319" w:rsidP="00C0314D">
            <w:pPr>
              <w:spacing w:beforeLines="25" w:afterLines="2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5D7F8C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5D7F8C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AA7319" w:rsidRPr="005D7F8C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F515A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shd w:val="clear" w:color="auto" w:fill="FFFFFF"/>
              </w:rPr>
              <w:t>討論</w:t>
            </w: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分享</w:t>
            </w:r>
          </w:p>
          <w:p w:rsidR="00AA7319" w:rsidRPr="00353B24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3F515A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B2037B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B2037B">
              <w:rPr>
                <w:rFonts w:ascii="標楷體" w:eastAsia="標楷體" w:hAnsi="標楷體"/>
                <w:sz w:val="20"/>
                <w:szCs w:val="20"/>
              </w:rPr>
              <w:t>2-3-1 了解人身自由權並具有自我保護的知能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snapToGrid w:val="0"/>
              <w:spacing w:line="0" w:lineRule="atLeast"/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</w:pP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982A4A">
              <w:rPr>
                <w:rStyle w:val="af8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982A4A">
              <w:rPr>
                <w:rStyle w:val="af8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AA7319" w:rsidRPr="00982A4A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982A4A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907C58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907C58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907C58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07C58">
              <w:rPr>
                <w:rFonts w:ascii="標楷體" w:eastAsia="標楷體" w:hAnsi="標楷體"/>
                <w:sz w:val="20"/>
                <w:szCs w:val="20"/>
              </w:rPr>
              <w:t>1-3-1 表達個人的基本權利，並了解人權與社會責任的關係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2410" w:type="dxa"/>
            <w:vAlign w:val="center"/>
          </w:tcPr>
          <w:p w:rsidR="00AA7319" w:rsidRPr="00621EDC" w:rsidRDefault="00AA7319" w:rsidP="00181E9A">
            <w:pPr>
              <w:pStyle w:val="2"/>
              <w:shd w:val="clear" w:color="auto" w:fill="FFFFFF"/>
              <w:spacing w:line="240" w:lineRule="auto"/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</w:pPr>
            <w:r w:rsidRPr="00621EDC">
              <w:rPr>
                <w:rFonts w:ascii="標楷體" w:eastAsia="標楷體" w:hAnsi="標楷體" w:hint="eastAsia"/>
                <w:b w:val="0"/>
                <w:sz w:val="24"/>
                <w:szCs w:val="24"/>
              </w:rPr>
              <w:t>介紹全民國防教育網~</w:t>
            </w:r>
            <w:r w:rsidRPr="00621EDC">
              <w:rPr>
                <w:rFonts w:ascii="標楷體" w:eastAsia="標楷體" w:hAnsi="標楷體"/>
                <w:b w:val="0"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851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</w:tcPr>
          <w:p w:rsidR="00AA7319" w:rsidRPr="005D7F8C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體驗活動</w:t>
            </w:r>
          </w:p>
        </w:tc>
        <w:tc>
          <w:tcPr>
            <w:tcW w:w="3119" w:type="dxa"/>
          </w:tcPr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5D7F8C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  <w:t>5-3-1 參與學校社團和社區的環境保護相關活動。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767C7C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767C7C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767C7C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67C7C">
              <w:rPr>
                <w:rFonts w:ascii="標楷體" w:eastAsia="標楷體" w:hAnsi="標楷體"/>
                <w:color w:val="000000"/>
                <w:sz w:val="20"/>
                <w:szCs w:val="20"/>
              </w:rPr>
              <w:t>4-3-1 認識各種災害及危險情境，並實際演練如何應對。</w:t>
            </w:r>
          </w:p>
        </w:tc>
        <w:tc>
          <w:tcPr>
            <w:tcW w:w="1842" w:type="dxa"/>
            <w:vAlign w:val="center"/>
          </w:tcPr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Pr="000513D8" w:rsidRDefault="00CE3C63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1F1CDB" w:rsidRDefault="001F1CDB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1F1CDB" w:rsidRPr="009262E2" w:rsidTr="00AA7319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lastRenderedPageBreak/>
              <w:t>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馬克‧吐溫的幽默人生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請學生發表「幽默」的益處。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小組發表對「馬克‧吐溫」這個人的看法。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小組發表對「周瑜」及「諸葛亮」這個人的看法。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</w:t>
            </w: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馬克‧吐溫</w:t>
            </w:r>
            <w:r w:rsidRPr="0081000B">
              <w:rPr>
                <w:rFonts w:ascii="標楷體" w:eastAsia="標楷體" w:hAnsi="標楷體" w:hint="eastAsia"/>
                <w:spacing w:val="-14"/>
              </w:rPr>
              <w:t>的幽默人</w:t>
            </w:r>
            <w:r w:rsidRPr="0081000B">
              <w:rPr>
                <w:rFonts w:ascii="標楷體" w:eastAsia="標楷體" w:hAnsi="標楷體" w:hint="eastAsia"/>
              </w:rPr>
              <w:t>生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傳奇人物紀曉嵐</w:t>
            </w:r>
          </w:p>
          <w:p w:rsidR="00AA7319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周瑜鬥諸葛亮</w:t>
            </w:r>
          </w:p>
          <w:p w:rsidR="00AA7319" w:rsidRPr="0081000B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分組進行「馬克‧吐溫」、「紀曉嵐」「、周瑜」及「諸葛亮」資料蒐集。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分組發表。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  <w:r>
              <w:rPr>
                <w:rFonts w:ascii="標楷體" w:eastAsia="標楷體" w:hAnsi="標楷體" w:cs="Arial" w:hint="eastAsia"/>
                <w:sz w:val="20"/>
                <w:szCs w:val="20"/>
              </w:rPr>
              <w:t>品德教育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萬花筒世界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同學發表對「讀萬卷書，不如行萬里路」的看法。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印地安酋長的信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3.請同學說一說如何對待不同種族的人？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螞蟻雄兵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3.請同學說一說對「螞蟻」的看法。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五隻猴子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3.請同學說一說本課所要表達的涵義是什麼？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張衡的故事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3.閱讀理解檢討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給你一雙襪子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3.請同學發表本課所表達的重要意義。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4.閱讀理解檢討。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5.教師統整：不怕失敗，不怕付出，自己要堅信自己能辦到，前途才會一片光明！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賣麵的老劉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物的習慣。</w:t>
            </w:r>
          </w:p>
        </w:tc>
        <w:tc>
          <w:tcPr>
            <w:tcW w:w="1842" w:type="dxa"/>
          </w:tcPr>
          <w:p w:rsidR="00AA7319" w:rsidRPr="00BE7AB6" w:rsidRDefault="00AA7319" w:rsidP="00181E9A">
            <w:pPr>
              <w:snapToGrid w:val="0"/>
              <w:spacing w:line="260" w:lineRule="exact"/>
              <w:rPr>
                <w:rFonts w:ascii="標楷體" w:eastAsia="標楷體" w:hAnsi="標楷體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是失敗還是成功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多的那一隻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文中所要呈現的意義是什麼？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行到水窮處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「杏林子」有那些地方值得學習？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中國文化之美</w:t>
            </w:r>
          </w:p>
        </w:tc>
        <w:tc>
          <w:tcPr>
            <w:tcW w:w="2410" w:type="dxa"/>
          </w:tcPr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993559">
              <w:rPr>
                <w:rFonts w:ascii="標楷體" w:eastAsia="標楷體" w:hAnsi="標楷體" w:hint="eastAsia"/>
              </w:rPr>
              <w:t>介紹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993559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國立故國立故宮博物院</w:t>
            </w:r>
            <w:r w:rsidRPr="0099355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993559"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Pr="005E351B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經由觀賞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5E351B">
              <w:rPr>
                <w:rStyle w:val="af9"/>
                <w:rFonts w:ascii="標楷體" w:eastAsia="標楷體" w:hAnsi="標楷體" w:cs="Arial" w:hint="eastAsia"/>
                <w:i w:val="0"/>
                <w:iCs w:val="0"/>
                <w:shd w:val="clear" w:color="auto" w:fill="FFFFFF"/>
              </w:rPr>
              <w:t>典藏資源</w:t>
            </w:r>
            <w:r w:rsidRPr="005E351B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5E351B">
              <w:rPr>
                <w:rFonts w:ascii="標楷體" w:eastAsia="標楷體" w:hAnsi="標楷體" w:cs="Arial" w:hint="eastAsia"/>
                <w:shd w:val="clear" w:color="auto" w:fill="FFFFFF"/>
              </w:rPr>
              <w:t>中的主題網站，引起學生習寫書法的興趣。</w:t>
            </w:r>
          </w:p>
          <w:p w:rsidR="00AA7319" w:rsidRPr="00993559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介紹雍正座右銘</w:t>
            </w:r>
            <w:r w:rsidRPr="00993559">
              <w:rPr>
                <w:rFonts w:ascii="標楷體" w:eastAsia="標楷體" w:hAnsi="標楷體" w:hint="eastAsia"/>
              </w:rPr>
              <w:t>---</w:t>
            </w:r>
            <w:r>
              <w:rPr>
                <w:rFonts w:ascii="標楷體" w:eastAsia="標楷體" w:hAnsi="標楷體" w:hint="eastAsia"/>
              </w:rPr>
              <w:t>「戒急用忍」的字體</w:t>
            </w:r>
            <w:r w:rsidRPr="00993559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字帖描紅練習：戒急用忍</w:t>
            </w:r>
            <w:r w:rsidRPr="0051621F">
              <w:rPr>
                <w:rFonts w:ascii="標楷體" w:eastAsia="標楷體" w:hAnsi="標楷體" w:hint="eastAsia"/>
              </w:rPr>
              <w:t>。</w:t>
            </w:r>
          </w:p>
          <w:p w:rsidR="00AA7319" w:rsidRPr="0051621F" w:rsidRDefault="00AA7319" w:rsidP="00181E9A">
            <w:pPr>
              <w:numPr>
                <w:ilvl w:val="0"/>
                <w:numId w:val="1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4-3-5-4能知道古今書法名家相關的故事。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810" w:hanging="772"/>
              <w:jc w:val="left"/>
              <w:rPr>
                <w:rFonts w:hAnsi="標楷體"/>
                <w:sz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中國古文字大蒐奇1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介紹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DD43AE">
              <w:rPr>
                <w:rStyle w:val="af9"/>
                <w:rFonts w:ascii="標楷體" w:eastAsia="標楷體" w:hAnsi="標楷體" w:cs="Arial"/>
                <w:i w:val="0"/>
                <w:iCs w:val="0"/>
                <w:shd w:val="clear" w:color="auto" w:fill="FFFFFF"/>
              </w:rPr>
              <w:t>書法的奧秘</w:t>
            </w:r>
            <w:r w:rsidRPr="00DD43AE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>
              <w:rPr>
                <w:rFonts w:ascii="標楷體" w:eastAsia="標楷體" w:hAnsi="標楷體" w:cs="Arial" w:hint="eastAsia"/>
                <w:shd w:val="clear" w:color="auto" w:fill="FFFFFF"/>
              </w:rPr>
              <w:t>網站內容及使用方法。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140599">
              <w:rPr>
                <w:rFonts w:ascii="標楷體" w:eastAsia="標楷體" w:hAnsi="標楷體" w:hint="eastAsia"/>
              </w:rPr>
              <w:t>介紹篆書：大篆及小篆。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介紹隸書、楷書、</w:t>
            </w:r>
            <w:r>
              <w:rPr>
                <w:rFonts w:ascii="標楷體" w:eastAsia="標楷體" w:hAnsi="標楷體" w:hint="eastAsia"/>
              </w:rPr>
              <w:t>行書、</w:t>
            </w:r>
            <w:r w:rsidRPr="00032929">
              <w:rPr>
                <w:rFonts w:ascii="標楷體" w:eastAsia="標楷體" w:hAnsi="標楷體" w:hint="eastAsia"/>
              </w:rPr>
              <w:t>草書之演變</w:t>
            </w:r>
            <w:r w:rsidRPr="00032929">
              <w:rPr>
                <w:rFonts w:ascii="標楷體" w:eastAsia="標楷體" w:hAnsi="標楷體" w:hint="eastAsia"/>
              </w:rPr>
              <w:lastRenderedPageBreak/>
              <w:t>歷程。</w:t>
            </w:r>
          </w:p>
          <w:p w:rsidR="00AA731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 w:rsidRPr="00032929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羊、日、</w:t>
            </w:r>
            <w:r w:rsidRPr="00032929">
              <w:rPr>
                <w:rFonts w:ascii="標楷體" w:eastAsia="標楷體" w:hAnsi="標楷體" w:hint="eastAsia"/>
              </w:rPr>
              <w:t>月、金。</w:t>
            </w:r>
          </w:p>
          <w:p w:rsidR="00AA7319" w:rsidRPr="00032929" w:rsidRDefault="00AA7319" w:rsidP="00181E9A">
            <w:pPr>
              <w:numPr>
                <w:ilvl w:val="0"/>
                <w:numId w:val="13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 w:hint="eastAsia"/>
                <w:sz w:val="20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</w:rPr>
            </w:pPr>
            <w:r w:rsidRPr="006E798E">
              <w:rPr>
                <w:rFonts w:hAnsi="標楷體"/>
                <w:sz w:val="20"/>
              </w:rPr>
              <w:t>3-3-12</w:t>
            </w:r>
            <w:r w:rsidRPr="006E798E">
              <w:rPr>
                <w:rFonts w:hAnsi="標楷體" w:hint="eastAsia"/>
                <w:sz w:val="20"/>
              </w:rPr>
              <w:t>運用科技及各種方式蒐集、分類不同之藝文資訊，並養成習慣。</w:t>
            </w:r>
          </w:p>
          <w:p w:rsidR="00AA7319" w:rsidRPr="006E798E" w:rsidRDefault="00AA7319" w:rsidP="00181E9A">
            <w:pPr>
              <w:spacing w:line="0" w:lineRule="atLeast"/>
              <w:ind w:left="57" w:right="57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字中有畫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畫中有字</w:t>
            </w:r>
          </w:p>
        </w:tc>
        <w:tc>
          <w:tcPr>
            <w:tcW w:w="2410" w:type="dxa"/>
          </w:tcPr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介紹文字畫：學習沾墨及運筆並</w:t>
            </w:r>
            <w:r w:rsidRPr="002C06D6">
              <w:rPr>
                <w:rFonts w:ascii="標楷體" w:eastAsia="標楷體" w:hAnsi="標楷體" w:hint="eastAsia"/>
              </w:rPr>
              <w:t>瞭解起筆、收筆及運筆的技巧。</w:t>
            </w:r>
          </w:p>
          <w:p w:rsidR="00AA7319" w:rsidRPr="002C06D6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配合耶誕節，將文字畫中</w:t>
            </w:r>
            <w:r w:rsidRPr="002C06D6">
              <w:rPr>
                <w:rFonts w:ascii="標楷體" w:eastAsia="標楷體" w:hAnsi="標楷體" w:hint="eastAsia"/>
              </w:rPr>
              <w:t>習</w:t>
            </w:r>
            <w:r>
              <w:rPr>
                <w:rFonts w:ascii="標楷體" w:eastAsia="標楷體" w:hAnsi="標楷體" w:hint="eastAsia"/>
              </w:rPr>
              <w:t>寫國字</w:t>
            </w:r>
            <w:r w:rsidRPr="002C06D6">
              <w:rPr>
                <w:rFonts w:ascii="標楷體" w:eastAsia="標楷體" w:hAnsi="標楷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感恩、祝福等字詞謄寫至耶誕節卡片上</w:t>
            </w:r>
            <w:r w:rsidRPr="002C06D6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55F67" w:rsidRDefault="00AA7319" w:rsidP="00181E9A">
            <w:pPr>
              <w:numPr>
                <w:ilvl w:val="0"/>
                <w:numId w:val="14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01"/>
              <w:snapToGrid w:val="0"/>
              <w:spacing w:line="240" w:lineRule="auto"/>
              <w:ind w:left="40" w:firstLine="0"/>
              <w:jc w:val="left"/>
              <w:rPr>
                <w:rFonts w:hAnsi="標楷體"/>
                <w:sz w:val="20"/>
                <w:u w:val="single"/>
              </w:rPr>
            </w:pPr>
            <w:r w:rsidRPr="006E798E">
              <w:rPr>
                <w:rFonts w:hAnsi="標楷體" w:hint="eastAsia"/>
                <w:sz w:val="20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創意春聯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介紹春聯的由來和傳說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介紹春聯的形式。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介紹12生肖大篆文字的寫法。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D10A0">
              <w:rPr>
                <w:rFonts w:ascii="標楷體" w:eastAsia="標楷體" w:hAnsi="標楷體" w:hint="eastAsia"/>
              </w:rPr>
              <w:t>學生自由臨寫大篆文字參考資料中最喜歡的5種生肖文字。</w:t>
            </w:r>
          </w:p>
          <w:p w:rsidR="00AA7319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15"/>
              </w:numPr>
              <w:spacing w:line="240" w:lineRule="exact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pStyle w:val="10"/>
              <w:ind w:leftChars="0" w:left="0" w:firstLineChars="0" w:firstLine="0"/>
              <w:rPr>
                <w:rFonts w:ascii="標楷體" w:hAnsi="標楷體"/>
                <w:sz w:val="20"/>
                <w:szCs w:val="20"/>
                <w:u w:val="single"/>
              </w:rPr>
            </w:pPr>
            <w:r w:rsidRPr="006E798E">
              <w:rPr>
                <w:rFonts w:ascii="標楷體" w:hAnsi="標楷體" w:hint="eastAsia"/>
                <w:sz w:val="20"/>
                <w:szCs w:val="20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napToGrid w:val="0"/>
              <w:spacing w:line="4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【藝文】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z w:val="20"/>
                <w:szCs w:val="20"/>
              </w:rPr>
              <w:t>1-3-2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 xml:space="preserve"> 構思藝術創作的主題與內容，選擇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適當</w:t>
            </w: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最珍貴的一棵樹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</w:t>
            </w:r>
            <w:r w:rsidRPr="0081000B">
              <w:rPr>
                <w:rFonts w:ascii="標楷體" w:eastAsia="標楷體" w:hAnsi="標楷體" w:hint="eastAsia"/>
              </w:rPr>
              <w:lastRenderedPageBreak/>
              <w:t>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81000B">
              <w:rPr>
                <w:rFonts w:ascii="標楷體" w:eastAsia="標楷體" w:hAnsi="標楷體" w:hint="eastAsia"/>
              </w:rPr>
              <w:t>教師統整本課重點：天生我才必有用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lastRenderedPageBreak/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「看見」幸福的樂章</w:t>
            </w:r>
          </w:p>
        </w:tc>
        <w:tc>
          <w:tcPr>
            <w:tcW w:w="2410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81000B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81000B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81000B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81000B">
              <w:rPr>
                <w:rFonts w:ascii="標楷體" w:eastAsia="標楷體" w:hAnsi="標楷體" w:hint="eastAsia"/>
              </w:rPr>
              <w:t>分組討論本文所要表達的意義。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81000B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字形檢核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寫字檢核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/>
              </w:rPr>
              <w:t>觀察評量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口語評量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態度評量</w:t>
            </w:r>
          </w:p>
          <w:p w:rsidR="00AA7319" w:rsidRPr="0081000B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81000B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2-3-1-2能仔細聆聽對方的說明，主動參與溝通和協調。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 w:hint="eastAsia"/>
                <w:sz w:val="20"/>
                <w:szCs w:val="20"/>
              </w:rPr>
              <w:t>【生涯發展】</w:t>
            </w:r>
          </w:p>
          <w:p w:rsidR="00AA7319" w:rsidRPr="006E798E" w:rsidRDefault="00AA7319" w:rsidP="00181E9A">
            <w:pPr>
              <w:spacing w:line="24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6E798E">
              <w:rPr>
                <w:rFonts w:ascii="標楷體" w:eastAsia="標楷體" w:hAnsi="標楷體"/>
                <w:snapToGrid w:val="0"/>
                <w:sz w:val="20"/>
                <w:szCs w:val="20"/>
              </w:rPr>
              <w:t>3-2-2</w:t>
            </w:r>
            <w:r w:rsidRPr="006E798E">
              <w:rPr>
                <w:rFonts w:ascii="標楷體" w:eastAsia="標楷體" w:hAnsi="標楷體" w:hint="eastAsia"/>
                <w:snapToGrid w:val="0"/>
                <w:sz w:val="20"/>
                <w:szCs w:val="2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列出本學期所閱讀的書目，並與同學分享讀書心得。</w:t>
            </w:r>
          </w:p>
        </w:tc>
        <w:tc>
          <w:tcPr>
            <w:tcW w:w="851" w:type="dxa"/>
          </w:tcPr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B112E7" w:rsidRDefault="00AA7319" w:rsidP="00181E9A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</w:tcPr>
          <w:p w:rsidR="00AA7319" w:rsidRPr="006E798E" w:rsidRDefault="00AA7319" w:rsidP="00181E9A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CE3C63" w:rsidRDefault="00CE3C63" w:rsidP="00C0314D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Pr="006912C9" w:rsidRDefault="001F1CDB" w:rsidP="00C0314D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1F1CDB" w:rsidRDefault="001F1CDB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3388"/>
        <w:gridCol w:w="708"/>
        <w:gridCol w:w="1560"/>
        <w:gridCol w:w="2567"/>
        <w:gridCol w:w="1842"/>
        <w:gridCol w:w="1134"/>
      </w:tblGrid>
      <w:tr w:rsidR="001F1CDB" w:rsidRPr="009262E2" w:rsidTr="00181E9A">
        <w:tc>
          <w:tcPr>
            <w:tcW w:w="802" w:type="dxa"/>
            <w:vAlign w:val="center"/>
          </w:tcPr>
          <w:p w:rsidR="001F1CDB" w:rsidRPr="00E27B9E" w:rsidRDefault="001F1CDB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338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708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560" w:type="dxa"/>
            <w:vAlign w:val="center"/>
          </w:tcPr>
          <w:p w:rsidR="001F1CDB" w:rsidRPr="00911BC0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2567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1F1CDB" w:rsidRDefault="001F1CDB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1F1CDB" w:rsidRPr="00523F29" w:rsidRDefault="001F1CDB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1F1CDB" w:rsidRPr="00523F29" w:rsidRDefault="001F1CDB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4C17E0" w:rsidRDefault="009F7003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9F7003" w:rsidRPr="004A456E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能分辨現代與傳統之間的區別，以做好現代獵人該有之風範。</w:t>
            </w:r>
          </w:p>
          <w:p w:rsidR="009F7003" w:rsidRPr="002F2AE7" w:rsidRDefault="009F7003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388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一幅畫的啟示</w:t>
            </w:r>
          </w:p>
          <w:p w:rsidR="009F7003" w:rsidRPr="002F2AE7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6310D">
              <w:rPr>
                <w:rFonts w:ascii="標楷體" w:eastAsia="標楷體" w:hAnsi="標楷體" w:hint="eastAsia"/>
              </w:rPr>
              <w:t>現代獵人所具備的條件是什麼?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欣賞並接納他人。</w:t>
            </w:r>
          </w:p>
          <w:p w:rsidR="009F7003" w:rsidRPr="008276FD" w:rsidRDefault="009F7003" w:rsidP="0072427D">
            <w:pPr>
              <w:spacing w:line="40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</w:tcPr>
          <w:p w:rsidR="009F7003" w:rsidRPr="002F2AE7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2F2AE7">
              <w:rPr>
                <w:rFonts w:ascii="標楷體" w:eastAsia="標楷體" w:hAnsi="標楷體" w:hint="eastAsia"/>
              </w:rPr>
              <w:t>學會觀察環</w:t>
            </w:r>
            <w:r w:rsidRPr="002F2AE7">
              <w:rPr>
                <w:rFonts w:ascii="標楷體" w:eastAsia="標楷體" w:hAnsi="標楷體" w:hint="eastAsia"/>
              </w:rPr>
              <w:lastRenderedPageBreak/>
              <w:t>境，並善用現有環境之資源生存。</w:t>
            </w:r>
          </w:p>
          <w:p w:rsidR="009F7003" w:rsidRPr="00E50E27" w:rsidRDefault="009F7003" w:rsidP="00181E9A">
            <w:pPr>
              <w:rPr>
                <w:rFonts w:eastAsia="標楷體"/>
              </w:rPr>
            </w:pPr>
          </w:p>
        </w:tc>
        <w:tc>
          <w:tcPr>
            <w:tcW w:w="3388" w:type="dxa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如何使用現有材料在森林裡生存?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(1)建三角灶</w:t>
            </w:r>
          </w:p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(2)使用現材製作容器。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(3)認識可食用之植物。</w:t>
            </w:r>
          </w:p>
          <w:p w:rsidR="009F7003" w:rsidRPr="00E6310D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(4)利用姑婆芋製作裝水容器。</w:t>
            </w:r>
          </w:p>
          <w:p w:rsidR="009F7003" w:rsidRPr="002F2AE7" w:rsidRDefault="009F7003" w:rsidP="00181E9A">
            <w:pPr>
              <w:rPr>
                <w:rFonts w:eastAsia="標楷體"/>
                <w:color w:val="000000" w:themeColor="text1"/>
              </w:rPr>
            </w:pPr>
            <w:r w:rsidRPr="002F2AE7">
              <w:rPr>
                <w:rFonts w:ascii="標楷體" w:eastAsia="標楷體" w:hAnsi="標楷體" w:hint="eastAsia"/>
              </w:rPr>
              <w:t>(5)製作竹筒飯。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分享自己適應新環境的策略。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lastRenderedPageBreak/>
              <w:t>2-3-3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覺察家人的生活方式，分享改善與家人相處的經驗。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</w:tcPr>
          <w:p w:rsidR="009F7003" w:rsidRPr="00E50E27" w:rsidRDefault="009F7003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  <w:r w:rsidRPr="00930BA5">
              <w:rPr>
                <w:rFonts w:ascii="標楷體" w:eastAsia="標楷體" w:hAnsi="標楷體" w:hint="eastAsia"/>
              </w:rPr>
              <w:t>能安靜閱讀，並分享心得給同學聽。</w:t>
            </w:r>
          </w:p>
        </w:tc>
        <w:tc>
          <w:tcPr>
            <w:tcW w:w="3388" w:type="dxa"/>
          </w:tcPr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</w:rPr>
              <w:t>閱讀「</w:t>
            </w:r>
            <w:r w:rsidRPr="002F2AE7">
              <w:rPr>
                <w:rFonts w:ascii="標楷體" w:eastAsia="標楷體" w:hAnsi="標楷體" w:cs="Tahoma"/>
                <w:bCs/>
                <w:color w:val="000000" w:themeColor="text1"/>
                <w:kern w:val="0"/>
              </w:rPr>
              <w:t>山豬.飛鼠.撒可努</w:t>
            </w:r>
            <w:r w:rsidRPr="002F2AE7">
              <w:rPr>
                <w:rFonts w:ascii="標楷體" w:eastAsia="標楷體" w:hAnsi="標楷體" w:cs="Tahoma" w:hint="eastAsia"/>
                <w:bCs/>
                <w:color w:val="000000" w:themeColor="text1"/>
                <w:kern w:val="0"/>
              </w:rPr>
              <w:t>」一書。</w:t>
            </w:r>
          </w:p>
          <w:p w:rsidR="009F7003" w:rsidRPr="002F2AE7" w:rsidRDefault="009F7003" w:rsidP="00181E9A">
            <w:pPr>
              <w:pStyle w:val="af0"/>
              <w:numPr>
                <w:ilvl w:val="0"/>
                <w:numId w:val="16"/>
              </w:numPr>
              <w:ind w:leftChars="0"/>
              <w:rPr>
                <w:rFonts w:ascii="標楷體" w:eastAsia="標楷體" w:hAnsi="標楷體"/>
              </w:rPr>
            </w:pPr>
            <w:r w:rsidRPr="002F2AE7">
              <w:rPr>
                <w:rFonts w:ascii="標楷體" w:eastAsia="標楷體" w:hAnsi="標楷體" w:hint="eastAsia"/>
                <w:color w:val="404040"/>
              </w:rPr>
              <w:t>分享閱讀心得。</w:t>
            </w:r>
          </w:p>
          <w:p w:rsidR="009F7003" w:rsidRPr="002F2AE7" w:rsidRDefault="009F7003" w:rsidP="00181E9A">
            <w:pPr>
              <w:rPr>
                <w:rFonts w:eastAsia="標楷體"/>
                <w:color w:val="FF0000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6FD">
              <w:rPr>
                <w:rFonts w:ascii="標楷體" w:eastAsia="標楷體" w:hAnsi="標楷體"/>
                <w:iCs/>
                <w:sz w:val="20"/>
                <w:szCs w:val="20"/>
                <w:bdr w:val="none" w:sz="0" w:space="0" w:color="auto" w:frame="1"/>
              </w:rPr>
              <w:t>2-2-2</w:t>
            </w:r>
            <w:r w:rsidRPr="008276FD">
              <w:rPr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能以短句表達生活事物的概念。</w:t>
            </w:r>
          </w:p>
        </w:tc>
        <w:tc>
          <w:tcPr>
            <w:tcW w:w="1842" w:type="dxa"/>
          </w:tcPr>
          <w:p w:rsidR="009F7003" w:rsidRPr="00BB65C6" w:rsidRDefault="009F7003" w:rsidP="0099689D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Pr="003E13CC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</w:t>
            </w:r>
            <w:r>
              <w:rPr>
                <w:rFonts w:ascii="標楷體" w:eastAsia="標楷體" w:hAnsi="標楷體" w:cs="標楷體" w:hint="eastAsia"/>
              </w:rPr>
              <w:t>認識布農族的歲時祭儀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DC7334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  <w:color w:val="FF0000"/>
              </w:rPr>
            </w:pPr>
            <w:r w:rsidRPr="00130629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瞭解與祭儀相關的禁忌</w:t>
            </w:r>
            <w:r w:rsidRPr="00130629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小米農耕的歲時祭儀</w:t>
            </w:r>
          </w:p>
          <w:p w:rsidR="009F7003" w:rsidRPr="005C67C6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教師介紹小米農耕的歲時祭</w:t>
            </w:r>
          </w:p>
          <w:p w:rsidR="009F7003" w:rsidRDefault="009F7003" w:rsidP="00181E9A">
            <w:pPr>
              <w:pStyle w:val="af0"/>
              <w:ind w:leftChars="0"/>
              <w:rPr>
                <w:rFonts w:ascii="標楷體" w:eastAsia="標楷體" w:hAnsi="標楷體" w:cs="標楷體"/>
              </w:rPr>
            </w:pPr>
            <w:r w:rsidRPr="005C67C6">
              <w:rPr>
                <w:rFonts w:ascii="標楷體" w:eastAsia="標楷體" w:hAnsi="標楷體" w:cs="標楷體" w:hint="eastAsia"/>
              </w:rPr>
              <w:t>儀:</w:t>
            </w:r>
            <w:r>
              <w:rPr>
                <w:rFonts w:ascii="標楷體" w:eastAsia="標楷體" w:hAnsi="標楷體" w:cs="標楷體" w:hint="eastAsia"/>
              </w:rPr>
              <w:t>開墾祭、播種祭、除疏祭、收獲祭、進倉祭</w:t>
            </w:r>
          </w:p>
          <w:p w:rsidR="009F7003" w:rsidRPr="00694275" w:rsidRDefault="009F7003" w:rsidP="00181E9A">
            <w:pPr>
              <w:pStyle w:val="af0"/>
              <w:numPr>
                <w:ilvl w:val="0"/>
                <w:numId w:val="17"/>
              </w:numPr>
              <w:ind w:leftChars="0"/>
              <w:rPr>
                <w:rFonts w:ascii="標楷體" w:eastAsia="標楷體" w:hAnsi="標楷體" w:cs="標楷體"/>
              </w:rPr>
            </w:pPr>
            <w:r w:rsidRPr="00694275">
              <w:rPr>
                <w:rFonts w:ascii="標楷體" w:eastAsia="標楷體" w:hAnsi="標楷體" w:cs="標楷體" w:hint="eastAsia"/>
              </w:rPr>
              <w:t>觀賞相關祭儀的影片,並請小朋友</w:t>
            </w:r>
            <w:r>
              <w:rPr>
                <w:rFonts w:ascii="標楷體" w:eastAsia="標楷體" w:hAnsi="標楷體" w:cs="標楷體" w:hint="eastAsia"/>
              </w:rPr>
              <w:t>分享回答祭儀的內容與禁忌有哪些?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認識歲時祭儀後,請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小朋友填寫學習單。</w:t>
            </w:r>
          </w:p>
          <w:p w:rsidR="009F7003" w:rsidRPr="00DA22D1" w:rsidRDefault="009F7003" w:rsidP="00181E9A">
            <w:pPr>
              <w:pStyle w:val="af0"/>
              <w:ind w:leftChars="0" w:left="360"/>
              <w:rPr>
                <w:rFonts w:ascii="標楷體" w:eastAsia="標楷體" w:hAnsi="標楷體" w:cs="標楷體"/>
              </w:rPr>
            </w:pP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napToGrid w:val="0"/>
              <w:spacing w:line="0" w:lineRule="atLeast"/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閱</w:t>
            </w:r>
            <w:r w:rsidRPr="006126A7">
              <w:rPr>
                <w:rFonts w:ascii="標楷體" w:eastAsia="標楷體" w:hAnsi="標楷體" w:cs="新細明體" w:hint="eastAsia"/>
              </w:rPr>
              <w:t>讀</w:t>
            </w:r>
            <w:r>
              <w:rPr>
                <w:rFonts w:ascii="標楷體" w:eastAsia="標楷體" w:hAnsi="標楷體" w:cs="AVGmdBU" w:hint="eastAsia"/>
              </w:rPr>
              <w:t>素養</w:t>
            </w:r>
          </w:p>
          <w:p w:rsidR="009F7003" w:rsidRPr="006126A7" w:rsidRDefault="009F7003" w:rsidP="0099689D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</w:p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Pr="009262E2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1.認識布農族祭事曆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2.認識各式活動之代</w:t>
            </w:r>
          </w:p>
          <w:p w:rsidR="009F7003" w:rsidRPr="005764C6" w:rsidRDefault="009F7003" w:rsidP="00181E9A">
            <w:pPr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 xml:space="preserve">  表形象。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布農族祭事曆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 w:rsidRPr="004A2E70">
              <w:rPr>
                <w:rFonts w:ascii="標楷體" w:eastAsia="標楷體" w:hAnsi="標楷體" w:cs="標楷體" w:hint="eastAsia"/>
              </w:rPr>
              <w:t>觀賞布農族畫曆的介紹影片</w:t>
            </w:r>
          </w:p>
          <w:p w:rsidR="009F7003" w:rsidRPr="004A2E70" w:rsidRDefault="009F7003" w:rsidP="00181E9A">
            <w:pPr>
              <w:pStyle w:val="af0"/>
              <w:numPr>
                <w:ilvl w:val="0"/>
                <w:numId w:val="18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教師介紹各式活動之代表形象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製作祭事曆</w:t>
            </w:r>
          </w:p>
          <w:p w:rsidR="009F7003" w:rsidRPr="00B32678" w:rsidRDefault="009F7003" w:rsidP="00181E9A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cs="標楷體" w:hint="eastAsia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 w:rsidRPr="00B4528D">
              <w:rPr>
                <w:rFonts w:eastAsia="標楷體" w:hint="eastAsia"/>
              </w:rPr>
              <w:t>國際教育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1.認識小米的栽培技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術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2.認識小米的保存方法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9F7003" w:rsidRPr="00347D2F" w:rsidRDefault="009F7003" w:rsidP="00181E9A">
            <w:pPr>
              <w:ind w:left="240" w:hangingChars="100" w:hanging="24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</w:t>
            </w:r>
            <w:r w:rsidRPr="00453575">
              <w:rPr>
                <w:rFonts w:ascii="標楷體" w:eastAsia="標楷體" w:hAnsi="標楷體" w:cs="標楷體" w:hint="eastAsia"/>
              </w:rPr>
              <w:t>認識小米的創新農機具。</w:t>
            </w:r>
          </w:p>
        </w:tc>
        <w:tc>
          <w:tcPr>
            <w:tcW w:w="3388" w:type="dxa"/>
            <w:vAlign w:val="center"/>
          </w:tcPr>
          <w:p w:rsidR="009F7003" w:rsidRPr="00D41E7F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布農族的小米農耕智慧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小米傳統栽培技術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 w:rsidRPr="00E37B5D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簡易的</w:t>
            </w:r>
            <w:r w:rsidRPr="00E37B5D">
              <w:rPr>
                <w:rFonts w:ascii="標楷體" w:eastAsia="標楷體" w:hAnsi="標楷體" w:cs="標楷體" w:hint="eastAsia"/>
              </w:rPr>
              <w:t>介紹輪作、間作、混作的栽培技術。</w:t>
            </w:r>
          </w:p>
          <w:p w:rsidR="009F7003" w:rsidRPr="00E37B5D" w:rsidRDefault="009F7003" w:rsidP="00181E9A">
            <w:pPr>
              <w:pStyle w:val="af0"/>
              <w:numPr>
                <w:ilvl w:val="0"/>
                <w:numId w:val="19"/>
              </w:numPr>
              <w:ind w:leftChars="0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藉由影片觀賞小米的保存方法。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小米的創新農機具</w:t>
            </w:r>
          </w:p>
          <w:p w:rsidR="009F7003" w:rsidRDefault="009F7003" w:rsidP="00181E9A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教師介紹太陽能人型驅鳥器、自走式小米播種機</w:t>
            </w:r>
          </w:p>
          <w:p w:rsidR="009F7003" w:rsidRPr="00E9361F" w:rsidRDefault="009F7003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1-3-3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探究自我學習的方法，並發展自己的興趣與專長。</w:t>
            </w:r>
          </w:p>
          <w:p w:rsidR="009F7003" w:rsidRPr="008276FD" w:rsidRDefault="009F7003" w:rsidP="0072427D">
            <w:pPr>
              <w:spacing w:after="180"/>
              <w:rPr>
                <w:rFonts w:ascii="標楷體" w:eastAsia="標楷體" w:hAnsi="標楷體"/>
              </w:rPr>
            </w:pPr>
          </w:p>
          <w:p w:rsidR="009F7003" w:rsidRPr="008276FD" w:rsidRDefault="009F7003" w:rsidP="0072427D">
            <w:pPr>
              <w:spacing w:line="26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99689D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 w:rsidRPr="006126A7">
              <w:rPr>
                <w:rFonts w:ascii="標楷體" w:eastAsia="標楷體" w:hAnsi="標楷體" w:cs="DFKaiShu-SB-Estd-BF" w:hint="eastAsia"/>
              </w:rPr>
              <w:t>原住民族教育</w:t>
            </w:r>
          </w:p>
          <w:p w:rsidR="009F7003" w:rsidRPr="009262E2" w:rsidRDefault="009F7003" w:rsidP="0099689D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了解布農族的糕點有哪些?</w:t>
            </w:r>
          </w:p>
          <w:p w:rsidR="009F7003" w:rsidRPr="00FC703A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了解布農族文化中植稗及狩獵兩項的內容意涵。</w:t>
            </w:r>
          </w:p>
          <w:p w:rsidR="009F7003" w:rsidRPr="00576114" w:rsidRDefault="009F7003" w:rsidP="00181E9A">
            <w:pPr>
              <w:numPr>
                <w:ilvl w:val="0"/>
                <w:numId w:val="3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能了解布</w:t>
            </w:r>
            <w:r>
              <w:rPr>
                <w:rFonts w:ascii="標楷體" w:eastAsia="標楷體" w:hAnsi="標楷體" w:hint="eastAsia"/>
              </w:rPr>
              <w:lastRenderedPageBreak/>
              <w:t>農族釀酒飲酒而不酗酒的文化</w:t>
            </w:r>
          </w:p>
        </w:tc>
        <w:tc>
          <w:tcPr>
            <w:tcW w:w="3388" w:type="dxa"/>
          </w:tcPr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介紹布農族糕點及植稗狩獵的習俗。</w:t>
            </w:r>
          </w:p>
          <w:p w:rsidR="009F7003" w:rsidRPr="00576114" w:rsidRDefault="009F7003" w:rsidP="00181E9A">
            <w:pPr>
              <w:numPr>
                <w:ilvl w:val="0"/>
                <w:numId w:val="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B75B1E">
              <w:rPr>
                <w:rFonts w:ascii="標楷體" w:eastAsia="標楷體" w:hAnsi="標楷體" w:cs="標楷體" w:hint="eastAsia"/>
              </w:rPr>
              <w:t>介紹布農族的飲酒文化。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3-3-4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體會參與</w:t>
            </w:r>
            <w:r w:rsidRPr="008276FD">
              <w:rPr>
                <w:rFonts w:ascii="標楷體" w:eastAsia="標楷體" w:hAnsi="標楷體"/>
                <w:color w:val="000000"/>
                <w:spacing w:val="2"/>
                <w:kern w:val="0"/>
                <w:bdr w:val="none" w:sz="0" w:space="0" w:color="auto" w:frame="1"/>
              </w:rPr>
              <w:t>社會服務的意義。</w:t>
            </w:r>
          </w:p>
          <w:p w:rsidR="009F7003" w:rsidRPr="0072427D" w:rsidRDefault="0072427D" w:rsidP="0072427D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綜 2-3-1-4</w:t>
            </w:r>
          </w:p>
          <w:p w:rsidR="0072427D" w:rsidRPr="008276FD" w:rsidRDefault="0072427D" w:rsidP="0072427D">
            <w:pPr>
              <w:rPr>
                <w:rFonts w:ascii="標楷體" w:eastAsia="標楷體" w:hAnsi="標楷體"/>
                <w:u w:val="single"/>
              </w:rPr>
            </w:pPr>
            <w:r w:rsidRPr="0072427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參與家事，分享維持家庭生活的經驗。</w:t>
            </w:r>
          </w:p>
        </w:tc>
        <w:tc>
          <w:tcPr>
            <w:tcW w:w="1842" w:type="dxa"/>
          </w:tcPr>
          <w:p w:rsidR="009F7003" w:rsidRPr="0039460C" w:rsidRDefault="009F7003" w:rsidP="000B2BF5">
            <w:pPr>
              <w:ind w:left="-22" w:hanging="7"/>
              <w:rPr>
                <w:rFonts w:eastAsia="標楷體"/>
              </w:rPr>
            </w:pPr>
            <w:r w:rsidRPr="0039460C">
              <w:rPr>
                <w:rFonts w:eastAsia="標楷體" w:hint="eastAsia"/>
              </w:rPr>
              <w:t>【環境教育】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八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能了解布農族杵音發展而成特殊音樂形式。</w:t>
            </w:r>
          </w:p>
          <w:p w:rsidR="009F7003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的小米文化。</w:t>
            </w:r>
          </w:p>
          <w:p w:rsidR="009F7003" w:rsidRPr="009740C8" w:rsidRDefault="009F7003" w:rsidP="00181E9A">
            <w:pPr>
              <w:numPr>
                <w:ilvl w:val="0"/>
                <w:numId w:val="5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能知道布農族傳統食物小米飯的煮法。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t>布農族狩獵與小米文化</w:t>
            </w:r>
          </w:p>
          <w:p w:rsidR="009F7003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介紹布農族杵音</w:t>
            </w:r>
            <w:r>
              <w:rPr>
                <w:rFonts w:ascii="標楷體" w:eastAsia="標楷體" w:hAnsi="標楷體" w:cs="標楷體" w:hint="eastAsia"/>
              </w:rPr>
              <w:t>及文化</w:t>
            </w:r>
            <w:r w:rsidRPr="00F5696E">
              <w:rPr>
                <w:rFonts w:ascii="標楷體" w:eastAsia="標楷體" w:hAnsi="標楷體" w:cs="標楷體" w:hint="eastAsia"/>
              </w:rPr>
              <w:t>發展</w:t>
            </w:r>
            <w:r>
              <w:rPr>
                <w:rFonts w:ascii="標楷體" w:eastAsia="標楷體" w:hAnsi="標楷體" w:cs="標楷體" w:hint="eastAsia"/>
              </w:rPr>
              <w:t>的關連。</w:t>
            </w:r>
          </w:p>
          <w:p w:rsidR="009F7003" w:rsidRPr="00576114" w:rsidRDefault="009F7003" w:rsidP="00181E9A">
            <w:pPr>
              <w:numPr>
                <w:ilvl w:val="0"/>
                <w:numId w:val="20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F5696E">
              <w:rPr>
                <w:rFonts w:ascii="標楷體" w:eastAsia="標楷體" w:hAnsi="標楷體" w:cs="標楷體" w:hint="eastAsia"/>
              </w:rPr>
              <w:t>介紹布農族小米文化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F5696E">
              <w:rPr>
                <w:rFonts w:ascii="標楷體" w:eastAsia="標楷體" w:hAnsi="標楷體" w:cs="標楷體" w:hint="eastAsia"/>
              </w:rPr>
              <w:t>圍繞小米種植所衍生出的文化內涵。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4-3-2</w:t>
            </w:r>
          </w:p>
          <w:p w:rsidR="009F7003" w:rsidRPr="008276FD" w:rsidRDefault="009F7003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參與計畫並從事戶外活動，從體驗中尊重自然及人文環境。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【人權</w:t>
            </w:r>
            <w:r w:rsidRPr="00907D9F">
              <w:rPr>
                <w:rFonts w:ascii="標楷體" w:eastAsia="標楷體" w:hAnsi="標楷體" w:cs="標楷體" w:hint="eastAsia"/>
              </w:rPr>
              <w:t>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9F7003" w:rsidRPr="001A2336" w:rsidRDefault="009F7003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9F7003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能分工合作煮一道布農族傳統食物。</w:t>
            </w:r>
          </w:p>
          <w:p w:rsidR="009F7003" w:rsidRPr="009740C8" w:rsidRDefault="009F7003" w:rsidP="00181E9A">
            <w:pPr>
              <w:numPr>
                <w:ilvl w:val="0"/>
                <w:numId w:val="6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3388" w:type="dxa"/>
          </w:tcPr>
          <w:p w:rsidR="009F7003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22C7F">
              <w:rPr>
                <w:rFonts w:ascii="標楷體" w:eastAsia="標楷體" w:hAnsi="標楷體" w:cs="標楷體" w:hint="eastAsia"/>
              </w:rPr>
              <w:lastRenderedPageBreak/>
              <w:t>布農族狩獵與小米文化</w:t>
            </w:r>
          </w:p>
          <w:p w:rsidR="009F7003" w:rsidRPr="00576114" w:rsidRDefault="009F7003" w:rsidP="00181E9A">
            <w:pPr>
              <w:spacing w:line="460" w:lineRule="exac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1.</w:t>
            </w:r>
            <w:r>
              <w:rPr>
                <w:rFonts w:hint="eastAsia"/>
              </w:rPr>
              <w:t xml:space="preserve"> </w:t>
            </w:r>
            <w:r w:rsidRPr="005E1954">
              <w:rPr>
                <w:rFonts w:ascii="標楷體" w:eastAsia="標楷體" w:hAnsi="標楷體" w:cs="標楷體" w:hint="eastAsia"/>
              </w:rPr>
              <w:t>實做: 小米飯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rPr>
                <w:rFonts w:eastAsia="標楷體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lastRenderedPageBreak/>
              <w:t>2-3-4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</w:t>
            </w: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lastRenderedPageBreak/>
              <w:t>支援系統，並分享如何運用資源幫助自己與他人。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ind w:left="-22" w:hanging="7"/>
              <w:rPr>
                <w:rFonts w:ascii="標楷體" w:eastAsia="標楷體" w:hAnsi="標楷體" w:cs="標楷體"/>
              </w:rPr>
            </w:pPr>
            <w:r w:rsidRPr="00907D9F">
              <w:rPr>
                <w:rFonts w:ascii="標楷體" w:eastAsia="標楷體" w:hAnsi="標楷體" w:cs="標楷體" w:hint="eastAsia"/>
              </w:rPr>
              <w:lastRenderedPageBreak/>
              <w:t>【性別平等教育】</w:t>
            </w:r>
          </w:p>
          <w:p w:rsidR="009F7003" w:rsidRPr="009262E2" w:rsidRDefault="0072427D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cs="DFKaiShu-SB-Estd-BF" w:hint="eastAsia"/>
              </w:rPr>
              <w:lastRenderedPageBreak/>
              <w:t>家庭教育</w:t>
            </w: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認識並欣賞布農族的信仰禮俗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1.教師先展示布農族信仰的相關圖片或影片喚起學生舊經驗。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9F7003" w:rsidRPr="00AF7916" w:rsidRDefault="009F7003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AF7916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3-3-1</w:t>
            </w:r>
          </w:p>
          <w:p w:rsidR="009F7003" w:rsidRPr="008276FD" w:rsidRDefault="009F7003" w:rsidP="0072427D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9F7003" w:rsidRPr="009262E2" w:rsidTr="00181E9A">
        <w:tc>
          <w:tcPr>
            <w:tcW w:w="802" w:type="dxa"/>
            <w:vAlign w:val="center"/>
          </w:tcPr>
          <w:p w:rsidR="009F7003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9F7003" w:rsidRPr="001A2336" w:rsidRDefault="009F7003" w:rsidP="00181E9A">
            <w:pPr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了解布農族信仰禮俗的特色及與其他族群的異同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AF7916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9F7003" w:rsidRPr="00AF7916" w:rsidRDefault="009F7003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.分組討論並完成學習單。</w:t>
            </w:r>
          </w:p>
          <w:p w:rsidR="009F7003" w:rsidRPr="001A2336" w:rsidRDefault="009F7003" w:rsidP="00181E9A">
            <w:pPr>
              <w:rPr>
                <w:rFonts w:eastAsia="標楷體"/>
                <w:color w:val="000000" w:themeColor="text1"/>
                <w:kern w:val="0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</w:tc>
        <w:tc>
          <w:tcPr>
            <w:tcW w:w="708" w:type="dxa"/>
            <w:vAlign w:val="center"/>
          </w:tcPr>
          <w:p w:rsidR="009F7003" w:rsidRPr="001A2336" w:rsidRDefault="009F7003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F7003" w:rsidRPr="001A2336" w:rsidRDefault="009F7003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4</w:t>
            </w:r>
          </w:p>
        </w:tc>
        <w:tc>
          <w:tcPr>
            <w:tcW w:w="2567" w:type="dxa"/>
          </w:tcPr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3-3-3</w:t>
            </w:r>
          </w:p>
          <w:p w:rsidR="009F7003" w:rsidRPr="008276FD" w:rsidRDefault="009F7003" w:rsidP="0072427D">
            <w:pPr>
              <w:shd w:val="clear" w:color="auto" w:fill="FFFFFF"/>
              <w:ind w:left="28" w:right="28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bdr w:val="none" w:sz="0" w:space="0" w:color="auto" w:frame="1"/>
              </w:rPr>
              <w:t>懷不同的族群。</w:t>
            </w:r>
          </w:p>
          <w:p w:rsidR="009F7003" w:rsidRPr="008276FD" w:rsidRDefault="009F7003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9F7003" w:rsidRDefault="009F7003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9F7003" w:rsidRPr="009262E2" w:rsidRDefault="009F7003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lastRenderedPageBreak/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AF7916">
              <w:rPr>
                <w:rFonts w:ascii="標楷體" w:eastAsia="標楷體" w:hAnsi="標楷體" w:hint="eastAsia"/>
              </w:rPr>
              <w:t>體認布農族信仰禮俗的文化特色並能欣賞其他族群文化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AF7916">
              <w:rPr>
                <w:rFonts w:ascii="標楷體" w:eastAsia="標楷體" w:hAnsi="標楷體" w:hint="eastAsia"/>
              </w:rPr>
              <w:t>.小組分組討論：思考並決定</w:t>
            </w:r>
            <w:r w:rsidRPr="00AF7916">
              <w:rPr>
                <w:rFonts w:ascii="標楷體" w:eastAsia="標楷體" w:hAnsi="標楷體" w:hint="eastAsia"/>
              </w:rPr>
              <w:lastRenderedPageBreak/>
              <w:t>表</w:t>
            </w:r>
          </w:p>
          <w:p w:rsidR="002964D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2964D6" w:rsidRPr="00AF7916" w:rsidRDefault="002964D6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AF7916">
              <w:rPr>
                <w:rFonts w:ascii="標楷體" w:eastAsia="標楷體" w:hAnsi="標楷體" w:hint="eastAsia"/>
              </w:rPr>
              <w:t>彩排。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AF7916">
              <w:rPr>
                <w:rFonts w:ascii="標楷體" w:eastAsia="標楷體" w:hAnsi="標楷體" w:hint="eastAsia"/>
              </w:rPr>
              <w:t>.分組表演</w:t>
            </w:r>
            <w:r w:rsidRPr="00AF7916">
              <w:rPr>
                <w:rFonts w:ascii="標楷體" w:eastAsia="標楷體" w:hAnsi="標楷體"/>
              </w:rPr>
              <w:t>—</w:t>
            </w:r>
            <w:r w:rsidRPr="00AF7916">
              <w:rPr>
                <w:rFonts w:ascii="標楷體" w:eastAsia="標楷體" w:hAnsi="標楷體" w:hint="eastAsia"/>
              </w:rPr>
              <w:t>重現信仰禮俗。</w:t>
            </w:r>
          </w:p>
          <w:p w:rsidR="002964D6" w:rsidRPr="00AF791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AF7916">
              <w:rPr>
                <w:rFonts w:ascii="標楷體" w:eastAsia="標楷體" w:hAnsi="標楷體" w:hint="eastAsia"/>
              </w:rPr>
              <w:t>.觀賞完各組表演後，分享各自心得並評分。</w:t>
            </w:r>
          </w:p>
          <w:p w:rsidR="002964D6" w:rsidRPr="001A2336" w:rsidRDefault="002964D6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AF7916">
              <w:rPr>
                <w:rFonts w:ascii="標楷體" w:eastAsia="標楷體" w:hAnsi="標楷體" w:hint="eastAsia"/>
              </w:rPr>
              <w:t>.教師綜合課程內容結論，說明尊重多元文化的重要性。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lastRenderedPageBreak/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布農族成年禮。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了解布農族成年禮儀式及其代表意義。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2.教師播放有關布農族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相關影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片，並做說明。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成年禮時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各種活動並說明內容及代表意義。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4.請小朋友回饋分享曾經參與的經驗。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2964D6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F8066E" w:rsidRPr="009262E2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F8066E" w:rsidRDefault="00F8066E" w:rsidP="00181E9A">
            <w:pPr>
              <w:rPr>
                <w:rFonts w:ascii="標楷體" w:eastAsia="標楷體" w:hAnsi="標楷體"/>
              </w:rPr>
            </w:pPr>
            <w:r w:rsidRPr="00F8066E"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標楷體" w:eastAsia="標楷體" w:hAnsi="標楷體" w:hint="eastAsia"/>
              </w:rPr>
              <w:t xml:space="preserve">  </w:t>
            </w:r>
            <w:r w:rsidR="0072427D" w:rsidRPr="00F8066E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布農族喪禮。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了解布農族喪禮的禁忌與方式。</w:t>
            </w:r>
          </w:p>
          <w:p w:rsidR="002964D6" w:rsidRPr="001A2336" w:rsidRDefault="002964D6" w:rsidP="00181E9A">
            <w:pPr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388" w:type="dxa"/>
          </w:tcPr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喪禮時的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2964D6" w:rsidRPr="00286A2A" w:rsidRDefault="002964D6" w:rsidP="00181E9A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觀察或參與過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2964D6" w:rsidRPr="001A2336" w:rsidRDefault="002964D6" w:rsidP="00181E9A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2567" w:type="dxa"/>
          </w:tcPr>
          <w:p w:rsidR="00F8066E" w:rsidRPr="00F8066E" w:rsidRDefault="00F8066E" w:rsidP="00F8066E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生 3-1-3-6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察覺並尊重不同文化間的歧異性。</w:t>
            </w:r>
          </w:p>
        </w:tc>
        <w:tc>
          <w:tcPr>
            <w:tcW w:w="1842" w:type="dxa"/>
          </w:tcPr>
          <w:p w:rsidR="002964D6" w:rsidRDefault="002964D6" w:rsidP="000B2BF5">
            <w:pPr>
              <w:jc w:val="center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綜合領域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lastRenderedPageBreak/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能透過部落踏查，樂於了解進而認同「我的家人/家族」、「我 的部落/社區」等的文化脈 絡。</w:t>
            </w:r>
          </w:p>
          <w:p w:rsidR="002964D6" w:rsidRPr="00401373" w:rsidRDefault="002964D6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401373">
              <w:rPr>
                <w:rFonts w:ascii="標楷體" w:eastAsia="標楷體" w:hAnsi="標楷體"/>
              </w:rPr>
              <w:t>能自我介紹。</w:t>
            </w:r>
          </w:p>
        </w:tc>
        <w:tc>
          <w:tcPr>
            <w:tcW w:w="3388" w:type="dxa"/>
          </w:tcPr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1.</w:t>
            </w:r>
            <w:r>
              <w:rPr>
                <w:rFonts w:ascii="標楷體" w:eastAsia="標楷體" w:hAnsi="標楷體" w:hint="eastAsia"/>
              </w:rPr>
              <w:t>引起動機：分享參加婚宴的</w:t>
            </w:r>
            <w:r>
              <w:rPr>
                <w:rFonts w:ascii="標楷體" w:eastAsia="標楷體" w:hAnsi="標楷體" w:hint="eastAsia"/>
              </w:rPr>
              <w:lastRenderedPageBreak/>
              <w:t>經驗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觀賞結婚的圖片、影片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3.</w:t>
            </w:r>
            <w:r>
              <w:rPr>
                <w:rFonts w:ascii="標楷體" w:eastAsia="標楷體" w:hAnsi="標楷體" w:hint="eastAsia"/>
              </w:rPr>
              <w:t>探討布農族婚姻的禁忌。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4.了解近親婚姻的影響。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5.認識氏族名。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6.學生分組進行部落田調（卓清</w:t>
            </w:r>
          </w:p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村有哪些氏族名及自己的氏族</w:t>
            </w:r>
          </w:p>
          <w:p w:rsidR="002964D6" w:rsidRPr="00500692" w:rsidRDefault="002964D6" w:rsidP="00181E9A">
            <w:pPr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hint="eastAsia"/>
              </w:rPr>
              <w:t xml:space="preserve">  名）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lastRenderedPageBreak/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十六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(1)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Pr="00AF36A2" w:rsidRDefault="002964D6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AF36A2">
              <w:rPr>
                <w:rFonts w:ascii="標楷體" w:eastAsia="標楷體" w:hAnsi="標楷體" w:cs="標楷體" w:hint="eastAsia"/>
                <w:color w:val="000000" w:themeColor="text1"/>
              </w:rPr>
              <w:t>活動一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引起動機：分享自己喜歡吃哪些食物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 w:rsidRPr="004D211B">
              <w:rPr>
                <w:rFonts w:ascii="標楷體" w:eastAsia="標楷體" w:hAnsi="標楷體" w:hint="eastAsia"/>
              </w:rPr>
              <w:t>2.</w:t>
            </w:r>
            <w:r>
              <w:rPr>
                <w:rFonts w:ascii="標楷體" w:eastAsia="標楷體" w:hAnsi="標楷體" w:hint="eastAsia"/>
              </w:rPr>
              <w:t>探討布農族-食物的禁忌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（1）小孩子的食物禁忌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（2）婦女的食物禁忌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（3）孕婦的食物禁忌</w:t>
            </w:r>
          </w:p>
          <w:p w:rsidR="002964D6" w:rsidRPr="009F372D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（4）農耕時的食物禁忌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C3CC5" w:rsidRDefault="002964D6" w:rsidP="00181E9A">
            <w:pPr>
              <w:spacing w:after="180"/>
              <w:rPr>
                <w:rFonts w:eastAsia="標楷體"/>
                <w:color w:val="000000" w:themeColor="text1"/>
              </w:rPr>
            </w:pPr>
            <w:r w:rsidRPr="009F372D">
              <w:rPr>
                <w:rFonts w:eastAsia="標楷體" w:hint="eastAsia"/>
                <w:color w:val="000000" w:themeColor="text1"/>
              </w:rPr>
              <w:t>能了解布農族食物的禁忌</w:t>
            </w:r>
            <w:r>
              <w:rPr>
                <w:rFonts w:eastAsia="標楷體" w:hint="eastAsia"/>
                <w:color w:val="000000" w:themeColor="text1"/>
              </w:rPr>
              <w:t>(2)</w:t>
            </w:r>
            <w:r w:rsidRPr="009F372D">
              <w:rPr>
                <w:rFonts w:eastAsia="標楷體" w:hint="eastAsia"/>
                <w:color w:val="000000" w:themeColor="text1"/>
              </w:rPr>
              <w:t>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探討布農族-食物的</w:t>
            </w:r>
          </w:p>
          <w:p w:rsidR="002964D6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禁忌</w:t>
            </w:r>
            <w:r w:rsidRPr="004D211B">
              <w:rPr>
                <w:rFonts w:ascii="標楷體" w:eastAsia="標楷體" w:hAnsi="標楷體" w:hint="eastAsia"/>
              </w:rPr>
              <w:t>。</w:t>
            </w:r>
          </w:p>
          <w:p w:rsidR="002964D6" w:rsidRPr="004D211B" w:rsidRDefault="002964D6" w:rsidP="00181E9A">
            <w:pPr>
              <w:spacing w:line="380" w:lineRule="exact"/>
              <w:ind w:left="259" w:hangingChars="108" w:hanging="259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（1）祭典性的食物禁忌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（2）狩獵的食物禁忌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（3）出草時的食物禁忌</w:t>
            </w:r>
          </w:p>
          <w:p w:rsidR="002964D6" w:rsidRDefault="002964D6" w:rsidP="00181E9A">
            <w:p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（4）季節性的可食與不可食</w:t>
            </w:r>
          </w:p>
          <w:p w:rsidR="002964D6" w:rsidRPr="00B32678" w:rsidRDefault="002964D6" w:rsidP="00181E9A">
            <w:pPr>
              <w:spacing w:line="380" w:lineRule="exact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 xml:space="preserve">     禁忌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2964D6" w:rsidRPr="008276FD" w:rsidRDefault="002964D6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2964D6" w:rsidRPr="008276FD" w:rsidRDefault="002964D6" w:rsidP="0072427D">
            <w:pPr>
              <w:spacing w:after="180"/>
              <w:jc w:val="center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8276FD">
              <w:rPr>
                <w:rFonts w:ascii="標楷體" w:eastAsia="標楷體" w:hAnsi="標楷體"/>
                <w:color w:val="000000"/>
                <w:shd w:val="clear" w:color="auto" w:fill="FFFFFF"/>
              </w:rPr>
              <w:t>的態度及能力。</w:t>
            </w:r>
          </w:p>
          <w:p w:rsidR="002964D6" w:rsidRPr="008276FD" w:rsidRDefault="002964D6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81E9A" w:rsidRDefault="002964D6" w:rsidP="00181E9A">
            <w:pPr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</w:pPr>
            <w:r w:rsidRPr="00181E9A">
              <w:rPr>
                <w:rFonts w:ascii="標楷體" w:eastAsia="標楷體" w:hAnsi="標楷體" w:cs="標楷體"/>
                <w:color w:val="000000" w:themeColor="text1"/>
                <w:sz w:val="20"/>
                <w:szCs w:val="20"/>
              </w:rPr>
              <w:t>認識自己潛在能量，並尊重與關懷他人長、短處。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能與他人合作，完成一場布農族傳說故事戲劇表演。</w:t>
            </w:r>
          </w:p>
        </w:tc>
        <w:tc>
          <w:tcPr>
            <w:tcW w:w="3388" w:type="dxa"/>
            <w:vAlign w:val="center"/>
          </w:tcPr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單元主題:布農族傳說故事-雉鳥與巨人</w:t>
            </w:r>
          </w:p>
          <w:p w:rsidR="002964D6" w:rsidRDefault="002964D6" w:rsidP="00181E9A">
            <w:pPr>
              <w:pStyle w:val="af0"/>
              <w:numPr>
                <w:ilvl w:val="0"/>
                <w:numId w:val="31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E632C6">
              <w:rPr>
                <w:rFonts w:ascii="標楷體" w:eastAsia="標楷體" w:hAnsi="標楷體" w:hint="eastAsia"/>
                <w:sz w:val="20"/>
                <w:szCs w:val="20"/>
              </w:rPr>
              <w:t>引起動機:</w:t>
            </w:r>
          </w:p>
          <w:p w:rsidR="002964D6" w:rsidRPr="003B5367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3B5367">
              <w:rPr>
                <w:rFonts w:ascii="標楷體" w:eastAsia="標楷體" w:hAnsi="標楷體" w:hint="eastAsia"/>
                <w:sz w:val="20"/>
                <w:szCs w:val="20"/>
              </w:rPr>
              <w:t>聽聽同學曾經聽過的布農族傳說故事(邀請2位同學說故事)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2.聽完2位同學說的故事，帶給同學們 的啟發是什麼?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1.影片欣賞:雉鳥與巨人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2.這個故事告訴我們什麼?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不同種類的動物比較公平嗎?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不同年級比較公平嗎?等等的比較。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0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/>
                <w:sz w:val="20"/>
                <w:szCs w:val="20"/>
              </w:rPr>
              <w:t>傳說故事我來演</w:t>
            </w:r>
          </w:p>
          <w:p w:rsidR="002964D6" w:rsidRPr="005C672D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分組: 道具組、演出組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正式演出</w:t>
            </w:r>
          </w:p>
          <w:p w:rsidR="002964D6" w:rsidRDefault="002964D6" w:rsidP="00181E9A">
            <w:pPr>
              <w:pStyle w:val="af0"/>
              <w:numPr>
                <w:ilvl w:val="0"/>
                <w:numId w:val="32"/>
              </w:numPr>
              <w:spacing w:line="0" w:lineRule="atLeast"/>
              <w:ind w:leftChars="0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族語演出</w:t>
            </w:r>
          </w:p>
          <w:p w:rsidR="002964D6" w:rsidRPr="005C672D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</w:t>
            </w:r>
            <w:r w:rsidRPr="005C672D">
              <w:rPr>
                <w:rFonts w:ascii="標楷體" w:eastAsia="標楷體" w:hAnsi="標楷體" w:hint="eastAsia"/>
                <w:sz w:val="20"/>
                <w:szCs w:val="20"/>
              </w:rPr>
              <w:t>結束活動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1.邀請同學在此次課程中之心得或感想</w:t>
            </w:r>
          </w:p>
          <w:p w:rsidR="002964D6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2.尊重他人，並了解自身能力。</w:t>
            </w:r>
          </w:p>
          <w:p w:rsidR="002964D6" w:rsidRPr="002B7F3E" w:rsidRDefault="002964D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3.整理環境、物歸原位。</w:t>
            </w:r>
          </w:p>
          <w:p w:rsidR="002964D6" w:rsidRPr="00FE37AC" w:rsidRDefault="002964D6" w:rsidP="00181E9A">
            <w:pPr>
              <w:rPr>
                <w:rFonts w:eastAsia="標楷體"/>
                <w:color w:val="222222"/>
              </w:rPr>
            </w:pP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F8066E" w:rsidRDefault="00F8066E" w:rsidP="00181E9A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F8066E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2964D6" w:rsidRPr="001A2336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1.能了解布農族生命禮俗的禁忌。</w:t>
            </w:r>
          </w:p>
        </w:tc>
        <w:tc>
          <w:tcPr>
            <w:tcW w:w="3388" w:type="dxa"/>
            <w:vAlign w:val="center"/>
          </w:tcPr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活動一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引起動機：分享自己從長輩口中聽過那些生命禮俗的禁忌。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2.</w:t>
            </w:r>
            <w:r w:rsidRPr="00181E9A">
              <w:rPr>
                <w:rFonts w:eastAsia="標楷體" w:hint="eastAsia"/>
              </w:rPr>
              <w:t>探討布農族</w:t>
            </w:r>
            <w:r w:rsidRPr="00181E9A">
              <w:rPr>
                <w:rFonts w:eastAsia="標楷體" w:hint="eastAsia"/>
              </w:rPr>
              <w:t>-</w:t>
            </w:r>
            <w:r w:rsidRPr="00181E9A">
              <w:rPr>
                <w:rFonts w:eastAsia="標楷體" w:hint="eastAsia"/>
              </w:rPr>
              <w:t>生命禮俗的禁忌。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（一）禁忘吃癩蛤蟆及玩弄牠，否則會遭天譴，不得好死。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（二）禁吃烏鴉，禁止狩獵烏</w:t>
            </w:r>
            <w:r w:rsidRPr="00181E9A">
              <w:rPr>
                <w:rFonts w:eastAsia="標楷體" w:hint="eastAsia"/>
              </w:rPr>
              <w:lastRenderedPageBreak/>
              <w:t>鴉，因為他們認為烏鴉是凶險不吉利的象徵。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（三）忌指月亮。布農族小孩兒忌指月亮，否則會被割耳朵。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（四）有孕婦的家，不能把火種借給別人。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（五）孕婦家如果有人或小孩子在門口探望，孕婦家人要把他請進屋裡，再讓他走。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（六）有孕婦的家庭，燒柴火時，柴火根尾不能顛倒，否則孕婦的胎位會不正。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（七）如果家裡有人上山打獵，孕婦家的簸箕不可以借給他人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否則會獵獸不中。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（八）產婦生雙胞或多胞胎，必須把他殺死活埋。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（九）有家人出獵，不能掃地，以免驚擾動物或使其聞到掃出屋外的人味而逃走，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也不能去田裡做挖掘工作，以免驚擾動物，而獵獲不中。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（十）如果剛生嬰兒的父親要上山打獵，他會從頭上拿幾根頭髮</w:t>
            </w:r>
            <w:r w:rsidRPr="00181E9A">
              <w:rPr>
                <w:rFonts w:eastAsia="標楷體" w:hint="eastAsia"/>
              </w:rPr>
              <w:t>,</w:t>
            </w:r>
            <w:r w:rsidRPr="00181E9A">
              <w:rPr>
                <w:rFonts w:eastAsia="標楷體" w:hint="eastAsia"/>
              </w:rPr>
              <w:t>跟麻編織成手環，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然後在嬰兒的手上，對著孩子說：「我就在你手上。」這樣，孩子就不會哭鬧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找父親了。父親自山上狩獵回來，才把手環取</w:t>
            </w:r>
            <w:r w:rsidRPr="00181E9A">
              <w:rPr>
                <w:rFonts w:eastAsia="標楷體" w:hint="eastAsia"/>
              </w:rPr>
              <w:lastRenderedPageBreak/>
              <w:t>下來，便告訴孩子說：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「你的爸爸回來了。」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十一）不可跨越弟弟、妹妹的身軀，否則會長不大。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十二）不可與仇人一起吃飯，能一起吃飯</w:t>
            </w: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圍爐</w:t>
            </w:r>
            <w:r w:rsidRPr="00181E9A">
              <w:rPr>
                <w:rFonts w:eastAsia="標楷體" w:hint="eastAsia"/>
              </w:rPr>
              <w:t>)</w:t>
            </w:r>
            <w:r w:rsidRPr="00181E9A">
              <w:rPr>
                <w:rFonts w:eastAsia="標楷體" w:hint="eastAsia"/>
              </w:rPr>
              <w:t>是上天結緣，可以一起吃飯是愉悅的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事情，兩位仇人是不會一起吃飯的。布農族人也以此勸勉一對夫婦謂</w:t>
            </w:r>
            <w:r w:rsidRPr="00181E9A">
              <w:rPr>
                <w:rFonts w:eastAsia="標楷體" w:hint="eastAsia"/>
              </w:rPr>
              <w:t xml:space="preserve"> </w:t>
            </w:r>
            <w:r w:rsidRPr="00181E9A">
              <w:rPr>
                <w:rFonts w:eastAsia="標楷體" w:hint="eastAsia"/>
              </w:rPr>
              <w:t>：能一起吃飯是天緣，夫妻一旦有口角，不可以過夕陽落山。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 xml:space="preserve"> (</w:t>
            </w:r>
            <w:r w:rsidRPr="00181E9A">
              <w:rPr>
                <w:rFonts w:eastAsia="標楷體" w:hint="eastAsia"/>
              </w:rPr>
              <w:t>十三）平常少女不可看自己映在水中的形象，以免耽於面容修飾而懈怠工作。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十四）打蛇要打死，否則蛇會報仇。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十五）禁殺百步蛇。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十六）禁指彩虹。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十七）看到流星或特別閃亮的星星是不祥之兆。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十八）眼皮跳動是不祥之兆會被人罵。</w:t>
            </w:r>
          </w:p>
          <w:p w:rsidR="002964D6" w:rsidRPr="00181E9A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十九）耳朵發癢是表示有人在遠方想念你。</w:t>
            </w:r>
            <w:r w:rsidRPr="00181E9A">
              <w:rPr>
                <w:rFonts w:eastAsia="標楷體" w:hint="eastAsia"/>
              </w:rPr>
              <w:t xml:space="preserve"> 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eastAsia="標楷體" w:hint="eastAsia"/>
              </w:rPr>
              <w:t>(</w:t>
            </w:r>
            <w:r w:rsidRPr="00181E9A">
              <w:rPr>
                <w:rFonts w:eastAsia="標楷體" w:hint="eastAsia"/>
              </w:rPr>
              <w:t>二十）打噴嚏表示有人在指責批評你。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社 5-2-2-4</w:t>
            </w:r>
          </w:p>
          <w:p w:rsidR="002964D6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shd w:val="clear" w:color="auto" w:fill="FFFFFF"/>
              </w:rPr>
              <w:t>了解認識自我及認識周圍環境的歷程，是出於主動的，也是主觀的，但是經由討論和溝通，可以分享觀點與形成共識。</w:t>
            </w:r>
          </w:p>
        </w:tc>
        <w:tc>
          <w:tcPr>
            <w:tcW w:w="1842" w:type="dxa"/>
          </w:tcPr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性別平等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環境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000000" w:themeColor="text1"/>
              </w:rPr>
            </w:pPr>
            <w:r w:rsidRPr="00971503">
              <w:rPr>
                <w:rFonts w:ascii="標楷體" w:eastAsia="標楷體" w:hAnsi="標楷體" w:cs="AVGmdBU" w:hint="eastAsia"/>
                <w:color w:val="000000" w:themeColor="text1"/>
              </w:rPr>
              <w:t>生命</w:t>
            </w:r>
          </w:p>
          <w:p w:rsidR="002964D6" w:rsidRPr="00971503" w:rsidRDefault="002964D6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家庭教育、</w:t>
            </w:r>
          </w:p>
          <w:p w:rsidR="002964D6" w:rsidRPr="009262E2" w:rsidRDefault="002964D6" w:rsidP="000B2BF5">
            <w:pPr>
              <w:rPr>
                <w:rFonts w:ascii="標楷體" w:eastAsia="標楷體" w:hAnsi="標楷體"/>
                <w:u w:val="single"/>
              </w:rPr>
            </w:pPr>
            <w:r w:rsidRPr="0097150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二十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lastRenderedPageBreak/>
              <w:t>深度了解布農族歲時祭儀中之射耳祭。</w:t>
            </w:r>
          </w:p>
        </w:tc>
        <w:tc>
          <w:tcPr>
            <w:tcW w:w="3388" w:type="dxa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lastRenderedPageBreak/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  <w:b/>
                <w:color w:val="00B050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2964D6" w:rsidRPr="001A2336" w:rsidRDefault="002964D6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1-3-3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探究自我學習的方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lastRenderedPageBreak/>
              <w:t>法，並發展自己的興趣與專長。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2964D6" w:rsidRPr="009262E2" w:rsidTr="00181E9A">
        <w:tc>
          <w:tcPr>
            <w:tcW w:w="802" w:type="dxa"/>
            <w:vAlign w:val="center"/>
          </w:tcPr>
          <w:p w:rsidR="002964D6" w:rsidRDefault="002964D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2964D6" w:rsidRPr="001C56AA" w:rsidRDefault="002964D6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 w:rsidRPr="00181E9A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深度了解布農族歲時祭儀中之射耳祭。</w:t>
            </w:r>
          </w:p>
        </w:tc>
        <w:tc>
          <w:tcPr>
            <w:tcW w:w="3388" w:type="dxa"/>
            <w:vAlign w:val="center"/>
          </w:tcPr>
          <w:p w:rsidR="002964D6" w:rsidRPr="00B81054" w:rsidRDefault="002964D6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單元名稱:布農族歲時祭儀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引起動機</w:t>
            </w:r>
          </w:p>
          <w:p w:rsidR="002964D6" w:rsidRPr="00B81054" w:rsidRDefault="002964D6" w:rsidP="00181E9A">
            <w:pPr>
              <w:pStyle w:val="af0"/>
              <w:spacing w:line="0" w:lineRule="atLeast"/>
              <w:ind w:leftChars="0" w:left="42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回想109年</w:t>
            </w:r>
            <w:r>
              <w:rPr>
                <w:rFonts w:ascii="標楷體" w:eastAsia="標楷體" w:hAnsi="標楷體" w:hint="eastAsia"/>
              </w:rPr>
              <w:t>4</w:t>
            </w:r>
            <w:r w:rsidRPr="00B81054">
              <w:rPr>
                <w:rFonts w:ascii="標楷體" w:eastAsia="標楷體" w:hAnsi="標楷體" w:hint="eastAsia"/>
              </w:rPr>
              <w:t xml:space="preserve">月13日早上全校師生參加卓清村射耳祭情景。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 xml:space="preserve">發展活動       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討論射耳祭流程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3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共同演示射耳祭</w:t>
            </w:r>
          </w:p>
          <w:p w:rsidR="002964D6" w:rsidRPr="00B81054" w:rsidRDefault="002964D6" w:rsidP="00181E9A">
            <w:pPr>
              <w:pStyle w:val="af0"/>
              <w:numPr>
                <w:ilvl w:val="0"/>
                <w:numId w:val="34"/>
              </w:numPr>
              <w:spacing w:line="0" w:lineRule="atLeast"/>
              <w:ind w:leftChars="0"/>
              <w:rPr>
                <w:rFonts w:ascii="標楷體" w:eastAsia="標楷體" w:hAnsi="標楷體"/>
              </w:rPr>
            </w:pPr>
            <w:r w:rsidRPr="00B81054">
              <w:rPr>
                <w:rFonts w:ascii="標楷體" w:eastAsia="標楷體" w:hAnsi="標楷體" w:hint="eastAsia"/>
              </w:rPr>
              <w:t>綜合活動</w:t>
            </w:r>
          </w:p>
          <w:p w:rsidR="002964D6" w:rsidRPr="001A2336" w:rsidRDefault="002964D6" w:rsidP="00181E9A">
            <w:pPr>
              <w:rPr>
                <w:rFonts w:eastAsia="標楷體"/>
              </w:rPr>
            </w:pPr>
            <w:r>
              <w:rPr>
                <w:rFonts w:ascii="標楷體" w:eastAsia="標楷體" w:hAnsi="標楷體"/>
              </w:rPr>
              <w:t>傳承與發揚布農族歲時祭儀，是身為布農族最重要之課題。</w:t>
            </w:r>
          </w:p>
        </w:tc>
        <w:tc>
          <w:tcPr>
            <w:tcW w:w="708" w:type="dxa"/>
            <w:vAlign w:val="center"/>
          </w:tcPr>
          <w:p w:rsidR="002964D6" w:rsidRPr="001A2336" w:rsidRDefault="002964D6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560" w:type="dxa"/>
            <w:vAlign w:val="center"/>
          </w:tcPr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2964D6" w:rsidRPr="001A2336" w:rsidRDefault="002964D6" w:rsidP="00181E9A">
            <w:pPr>
              <w:spacing w:line="240" w:lineRule="exact"/>
              <w:ind w:left="247" w:right="57" w:hangingChars="103" w:hanging="247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2567" w:type="dxa"/>
          </w:tcPr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2964D6" w:rsidRPr="008276FD" w:rsidRDefault="002964D6" w:rsidP="002964D6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並分享在多元文化中彼此相處的方式。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bdr w:val="none" w:sz="0" w:space="0" w:color="auto" w:frame="1"/>
              </w:rPr>
              <w:t>2-3-4</w:t>
            </w:r>
          </w:p>
          <w:p w:rsidR="002964D6" w:rsidRPr="008276FD" w:rsidRDefault="002964D6" w:rsidP="002964D6">
            <w:pPr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</w:rPr>
            </w:pPr>
            <w:r w:rsidRPr="008276FD">
              <w:rPr>
                <w:rFonts w:ascii="標楷體" w:eastAsia="標楷體" w:hAnsi="標楷體"/>
                <w:color w:val="000000"/>
                <w:bdr w:val="none" w:sz="0" w:space="0" w:color="auto" w:frame="1"/>
              </w:rPr>
              <w:t>熟悉各種社會資源與支援系統，並分享如何運用資源幫助自己與他人。</w:t>
            </w:r>
          </w:p>
          <w:p w:rsidR="002964D6" w:rsidRPr="002964D6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2964D6" w:rsidRPr="00BB65C6" w:rsidRDefault="002964D6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2964D6" w:rsidRPr="009262E2" w:rsidRDefault="002964D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1F1CDB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</w:p>
    <w:p w:rsidR="001F1CDB" w:rsidRPr="000513D8" w:rsidRDefault="001F1CDB" w:rsidP="00181E9A">
      <w:pPr>
        <w:rPr>
          <w:rFonts w:ascii="標楷體" w:eastAsia="標楷體" w:hAnsi="標楷體"/>
          <w:color w:val="000000"/>
          <w:sz w:val="28"/>
          <w:szCs w:val="28"/>
        </w:r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五、補充說明</w:t>
      </w:r>
      <w:r w:rsidRPr="000513D8">
        <w:rPr>
          <w:rFonts w:ascii="標楷體" w:eastAsia="標楷體" w:hAnsi="標楷體"/>
          <w:color w:val="000000"/>
          <w:sz w:val="28"/>
          <w:szCs w:val="28"/>
        </w:rPr>
        <w:t>：</w:t>
      </w:r>
    </w:p>
    <w:p w:rsidR="00014996" w:rsidRDefault="001F1CDB" w:rsidP="00181E9A">
      <w:pPr>
        <w:spacing w:line="500" w:lineRule="exact"/>
        <w:rPr>
          <w:rFonts w:ascii="標楷體" w:eastAsia="標楷體" w:hAnsi="標楷體"/>
          <w:color w:val="000000"/>
          <w:sz w:val="28"/>
          <w:szCs w:val="28"/>
        </w:rPr>
        <w:sectPr w:rsidR="00014996" w:rsidSect="00A32AA8">
          <w:footerReference w:type="default" r:id="rId8"/>
          <w:footerReference w:type="first" r:id="rId9"/>
          <w:pgSz w:w="16838" w:h="11906" w:orient="landscape"/>
          <w:pgMar w:top="1134" w:right="1134" w:bottom="1134" w:left="1134" w:header="851" w:footer="992" w:gutter="0"/>
          <w:pgNumType w:start="21"/>
          <w:cols w:space="425"/>
          <w:titlePg/>
          <w:docGrid w:linePitch="360"/>
        </w:sectPr>
      </w:pP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   1.（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英語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 xml:space="preserve"> ）補救教學節數之課程內涵係合併列在（ 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英語 </w:t>
      </w:r>
      <w:r w:rsidRPr="000513D8">
        <w:rPr>
          <w:rFonts w:ascii="標楷體" w:eastAsia="標楷體" w:hAnsi="標楷體" w:hint="eastAsia"/>
          <w:color w:val="000000"/>
          <w:sz w:val="28"/>
          <w:szCs w:val="28"/>
        </w:rPr>
        <w:t>）領域課程計畫中。</w:t>
      </w:r>
    </w:p>
    <w:p w:rsidR="00014996" w:rsidRPr="007A6874" w:rsidRDefault="00014996" w:rsidP="00181E9A">
      <w:pPr>
        <w:spacing w:line="400" w:lineRule="exact"/>
        <w:ind w:rightChars="50" w:right="120"/>
        <w:rPr>
          <w:rFonts w:ascii="標楷體" w:eastAsia="標楷體" w:hAnsi="標楷體"/>
          <w:color w:val="000000"/>
          <w:sz w:val="28"/>
          <w:szCs w:val="28"/>
        </w:rPr>
      </w:pPr>
      <w:r w:rsidRPr="007A6874">
        <w:rPr>
          <w:rFonts w:ascii="標楷體" w:eastAsia="標楷體" w:hAnsi="標楷體"/>
          <w:color w:val="000000"/>
          <w:sz w:val="28"/>
          <w:szCs w:val="28"/>
        </w:rPr>
        <w:lastRenderedPageBreak/>
        <w:t>表</w:t>
      </w:r>
      <w:r w:rsidRPr="007A6874">
        <w:rPr>
          <w:rFonts w:ascii="標楷體" w:eastAsia="標楷體" w:hAnsi="標楷體" w:hint="eastAsia"/>
          <w:color w:val="000000"/>
          <w:sz w:val="28"/>
          <w:szCs w:val="28"/>
        </w:rPr>
        <w:t>4-2</w:t>
      </w:r>
      <w:r w:rsidRPr="007A6874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br/>
      </w:r>
      <w:r w:rsidRPr="00523F29">
        <w:rPr>
          <w:rFonts w:ascii="標楷體" w:eastAsia="標楷體" w:hAnsi="標楷體" w:hint="eastAsia"/>
          <w:color w:val="002060"/>
        </w:rPr>
        <w:t>（含學年/學期學習目標、能力指標、對應能力指標之單元名稱、節數、評量方式、備註等相關項目以及每週教學進度表）</w:t>
      </w:r>
    </w:p>
    <w:p w:rsidR="00014996" w:rsidRPr="001D34CD" w:rsidRDefault="00014996" w:rsidP="00C0314D">
      <w:pPr>
        <w:spacing w:afterLines="50" w:line="700" w:lineRule="exact"/>
        <w:ind w:rightChars="50" w:right="120"/>
        <w:rPr>
          <w:rFonts w:ascii="標楷體" w:eastAsia="標楷體" w:hAnsi="標楷體"/>
          <w:color w:val="000000"/>
          <w:sz w:val="28"/>
          <w:szCs w:val="28"/>
          <w:u w:val="single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花蓮縣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卓樂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國民小學</w:t>
      </w:r>
      <w:r>
        <w:rPr>
          <w:rFonts w:ascii="標楷體" w:eastAsia="標楷體" w:hAnsi="標楷體" w:hint="eastAsia"/>
          <w:color w:val="000000"/>
          <w:sz w:val="28"/>
          <w:szCs w:val="28"/>
        </w:rPr>
        <w:t>110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學年度</w:t>
      </w:r>
      <w:r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一</w:t>
      </w:r>
      <w:r w:rsidRPr="004F7C9A">
        <w:rPr>
          <w:rFonts w:ascii="標楷體" w:eastAsia="標楷體" w:hAnsi="標楷體"/>
          <w:color w:val="000000"/>
        </w:rPr>
        <w:t>學期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五</w:t>
      </w:r>
      <w:r w:rsidRPr="00B9164D">
        <w:rPr>
          <w:rFonts w:ascii="標楷體" w:eastAsia="標楷體" w:hAnsi="標楷體"/>
          <w:color w:val="000000"/>
          <w:sz w:val="28"/>
          <w:szCs w:val="28"/>
        </w:rPr>
        <w:t>年級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彈性學習節數課程計畫</w:t>
      </w: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</w:t>
      </w:r>
      <w:r w:rsidRPr="001D34CD">
        <w:rPr>
          <w:rFonts w:ascii="標楷體" w:eastAsia="標楷體" w:hAnsi="標楷體"/>
          <w:color w:val="000000"/>
          <w:sz w:val="28"/>
          <w:szCs w:val="28"/>
        </w:rPr>
        <w:t>設計者：</w:t>
      </w:r>
      <w:r w:rsidR="005E16CF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陳文祥老師、吳信賢老師、陳月英老師</w:t>
      </w:r>
    </w:p>
    <w:p w:rsidR="00014996" w:rsidRPr="0024790C" w:rsidRDefault="00014996" w:rsidP="00C0314D">
      <w:pPr>
        <w:pStyle w:val="af0"/>
        <w:numPr>
          <w:ilvl w:val="0"/>
          <w:numId w:val="1"/>
        </w:numPr>
        <w:spacing w:afterLines="50" w:line="580" w:lineRule="exact"/>
        <w:ind w:leftChars="0"/>
        <w:rPr>
          <w:rFonts w:ascii="標楷體" w:eastAsia="標楷體" w:hAnsi="標楷體"/>
          <w:sz w:val="28"/>
          <w:szCs w:val="28"/>
        </w:rPr>
      </w:pPr>
      <w:r w:rsidRPr="0024790C">
        <w:rPr>
          <w:rFonts w:ascii="標楷體" w:eastAsia="標楷體" w:hAnsi="標楷體" w:hint="eastAsia"/>
          <w:sz w:val="28"/>
          <w:szCs w:val="28"/>
        </w:rPr>
        <w:t>本課程計畫每週學習節數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(</w:t>
      </w:r>
      <w:r>
        <w:rPr>
          <w:rFonts w:ascii="標楷體" w:eastAsia="標楷體" w:hAnsi="標楷體" w:hint="eastAsia"/>
          <w:color w:val="000000"/>
          <w:sz w:val="28"/>
          <w:szCs w:val="28"/>
        </w:rPr>
        <w:t>5</w:t>
      </w:r>
      <w:r w:rsidRPr="0024790C">
        <w:rPr>
          <w:rFonts w:ascii="標楷體" w:eastAsia="標楷體" w:hAnsi="標楷體" w:hint="eastAsia"/>
          <w:color w:val="000000"/>
          <w:sz w:val="28"/>
          <w:szCs w:val="28"/>
        </w:rPr>
        <w:t>)</w:t>
      </w:r>
      <w:r w:rsidRPr="0024790C">
        <w:rPr>
          <w:rFonts w:ascii="標楷體" w:eastAsia="標楷體" w:hAnsi="標楷體" w:hint="eastAsia"/>
          <w:sz w:val="28"/>
          <w:szCs w:val="28"/>
        </w:rPr>
        <w:t>節，本學期總節數共﹝</w:t>
      </w:r>
      <w:r>
        <w:rPr>
          <w:rFonts w:ascii="標楷體" w:eastAsia="標楷體" w:hAnsi="標楷體" w:hint="eastAsia"/>
          <w:sz w:val="28"/>
          <w:szCs w:val="28"/>
        </w:rPr>
        <w:t>105</w:t>
      </w:r>
      <w:r w:rsidRPr="0024790C">
        <w:rPr>
          <w:rFonts w:ascii="標楷體" w:eastAsia="標楷體" w:hAnsi="標楷體" w:hint="eastAsia"/>
          <w:sz w:val="28"/>
          <w:szCs w:val="28"/>
        </w:rPr>
        <w:t>﹞節。</w:t>
      </w:r>
    </w:p>
    <w:p w:rsidR="00014996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color w:val="000000"/>
          <w:sz w:val="28"/>
        </w:rPr>
      </w:pPr>
      <w:r w:rsidRPr="00657980">
        <w:rPr>
          <w:rFonts w:ascii="標楷體" w:eastAsia="標楷體" w:hAnsi="標楷體"/>
          <w:color w:val="000000"/>
          <w:sz w:val="28"/>
        </w:rPr>
        <w:t>本學期學習目標：</w:t>
      </w:r>
    </w:p>
    <w:p w:rsidR="00014996" w:rsidRPr="006B00F3" w:rsidRDefault="00014996" w:rsidP="00181E9A">
      <w:pPr>
        <w:spacing w:line="280" w:lineRule="exact"/>
        <w:rPr>
          <w:rFonts w:ascii="標楷體" w:eastAsia="標楷體" w:hAnsi="標楷體"/>
          <w:color w:val="000000"/>
          <w:sz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【資訊】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napToGrid w:val="0"/>
          <w:sz w:val="28"/>
          <w:szCs w:val="28"/>
        </w:rPr>
        <w:t>培養學生使用資訊與網路科技的基本知識與技能。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color w:val="000000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【閱讀】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1.藉由韻文詩歌的朗誦，練習咬字的清晰度及口語表達能力。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2.持續累積閱讀量，擴大孩子視野及豐富背景知識。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3.培養對事物的判斷能力，並加以批判思考。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4.能養成良好的書寫姿勢（良好的坐姿、正確的執筆和運筆的方法），並養成保持整潔的書寫習慣。 5.能掌握基本筆畫的名稱、筆形和筆順。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8"/>
          <w:szCs w:val="28"/>
        </w:rPr>
        <w:t>6.能正確認識基本筆畫的書寫原則。</w:t>
      </w:r>
    </w:p>
    <w:p w:rsidR="00014996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color w:val="000000"/>
          <w:sz w:val="28"/>
          <w:szCs w:val="28"/>
        </w:rPr>
        <w:t>【法定課程及全校性活動】</w:t>
      </w:r>
    </w:p>
    <w:p w:rsidR="00014996" w:rsidRPr="006B00F3" w:rsidRDefault="00014996" w:rsidP="00181E9A">
      <w:pPr>
        <w:spacing w:line="420" w:lineRule="exact"/>
        <w:rPr>
          <w:rFonts w:ascii="標楷體" w:eastAsia="標楷體" w:hAnsi="標楷體"/>
          <w:sz w:val="28"/>
          <w:szCs w:val="28"/>
        </w:rPr>
      </w:pPr>
      <w:r w:rsidRPr="006B00F3">
        <w:rPr>
          <w:rFonts w:ascii="標楷體" w:eastAsia="標楷體" w:hAnsi="標楷體" w:hint="eastAsia"/>
          <w:sz w:val="26"/>
          <w:szCs w:val="26"/>
        </w:rPr>
        <w:t>1.</w:t>
      </w:r>
      <w:r w:rsidRPr="006B00F3">
        <w:rPr>
          <w:rFonts w:ascii="標楷體" w:eastAsia="標楷體" w:hAnsi="標楷體"/>
          <w:sz w:val="26"/>
          <w:szCs w:val="26"/>
        </w:rPr>
        <w:t>培養多元文化觀點，學習性別良性互動</w:t>
      </w:r>
      <w:r w:rsidRPr="006B00F3">
        <w:rPr>
          <w:rFonts w:ascii="標楷體" w:eastAsia="標楷體" w:hAnsi="標楷體" w:hint="eastAsia"/>
          <w:sz w:val="26"/>
          <w:szCs w:val="26"/>
        </w:rPr>
        <w:t>。</w:t>
      </w:r>
    </w:p>
    <w:p w:rsidR="00014996" w:rsidRPr="006B00F3" w:rsidRDefault="00014996" w:rsidP="00181E9A">
      <w:pPr>
        <w:rPr>
          <w:rFonts w:ascii="標楷體" w:eastAsia="標楷體" w:hAnsi="標楷體"/>
          <w:sz w:val="26"/>
          <w:szCs w:val="26"/>
          <w:shd w:val="pct15" w:color="auto" w:fill="FFFFFF"/>
        </w:rPr>
      </w:pPr>
      <w:r w:rsidRPr="006B00F3">
        <w:rPr>
          <w:rFonts w:ascii="標楷體" w:eastAsia="標楷體" w:hAnsi="標楷體" w:hint="eastAsia"/>
          <w:sz w:val="26"/>
          <w:szCs w:val="26"/>
        </w:rPr>
        <w:t>2.認識日常生活潛在的危險處及保護自我的方法。</w:t>
      </w: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6B00F3" w:rsidRDefault="00014996" w:rsidP="00181E9A">
      <w:pPr>
        <w:pStyle w:val="af0"/>
        <w:rPr>
          <w:rFonts w:ascii="標楷體" w:eastAsia="標楷體" w:hAnsi="標楷體"/>
          <w:color w:val="000000"/>
          <w:sz w:val="28"/>
        </w:rPr>
      </w:pPr>
    </w:p>
    <w:p w:rsidR="00014996" w:rsidRPr="00E822B5" w:rsidRDefault="00014996" w:rsidP="00181E9A">
      <w:pPr>
        <w:pStyle w:val="af0"/>
        <w:numPr>
          <w:ilvl w:val="0"/>
          <w:numId w:val="1"/>
        </w:numPr>
        <w:spacing w:line="280" w:lineRule="exact"/>
        <w:ind w:leftChars="0"/>
        <w:rPr>
          <w:rFonts w:ascii="標楷體" w:eastAsia="標楷體" w:hAnsi="標楷體"/>
          <w:b/>
          <w:color w:val="000000"/>
          <w:sz w:val="28"/>
          <w:szCs w:val="28"/>
        </w:rPr>
      </w:pPr>
      <w:r w:rsidRPr="000513D8">
        <w:rPr>
          <w:rFonts w:ascii="標楷體" w:eastAsia="標楷體" w:hAnsi="標楷體"/>
          <w:color w:val="000000"/>
          <w:sz w:val="28"/>
        </w:rPr>
        <w:lastRenderedPageBreak/>
        <w:t>本學期課程</w:t>
      </w:r>
      <w:r>
        <w:rPr>
          <w:rFonts w:ascii="標楷體" w:eastAsia="標楷體" w:hAnsi="標楷體" w:hint="eastAsia"/>
          <w:color w:val="000000"/>
          <w:sz w:val="28"/>
        </w:rPr>
        <w:t>規劃</w:t>
      </w:r>
      <w:r w:rsidRPr="000513D8">
        <w:rPr>
          <w:rFonts w:ascii="標楷體" w:eastAsia="標楷體" w:hAnsi="標楷體"/>
          <w:color w:val="000000"/>
          <w:sz w:val="28"/>
        </w:rPr>
        <w:t>：</w:t>
      </w:r>
      <w:r w:rsidRPr="00444B14">
        <w:rPr>
          <w:rFonts w:ascii="標楷體" w:eastAsia="標楷體" w:hAnsi="標楷體" w:hint="eastAsia"/>
          <w:b/>
          <w:color w:val="0070C0"/>
          <w:sz w:val="28"/>
        </w:rPr>
        <w:t>(必須填寫)</w:t>
      </w:r>
    </w:p>
    <w:p w:rsidR="00014996" w:rsidRDefault="00014996" w:rsidP="00181E9A">
      <w:pPr>
        <w:pStyle w:val="af0"/>
        <w:rPr>
          <w:rFonts w:ascii="標楷體" w:eastAsia="標楷體" w:hAnsi="標楷體"/>
          <w:b/>
          <w:color w:val="000000"/>
          <w:sz w:val="28"/>
          <w:szCs w:val="28"/>
        </w:rPr>
      </w:pPr>
    </w:p>
    <w:tbl>
      <w:tblPr>
        <w:tblW w:w="14185" w:type="dxa"/>
        <w:tblInd w:w="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44"/>
        <w:gridCol w:w="1535"/>
        <w:gridCol w:w="1476"/>
        <w:gridCol w:w="544"/>
        <w:gridCol w:w="544"/>
        <w:gridCol w:w="544"/>
        <w:gridCol w:w="544"/>
        <w:gridCol w:w="544"/>
        <w:gridCol w:w="2334"/>
        <w:gridCol w:w="3402"/>
        <w:gridCol w:w="1574"/>
      </w:tblGrid>
      <w:tr w:rsidR="00014996" w:rsidRPr="000513D8" w:rsidTr="00AA7319">
        <w:trPr>
          <w:trHeight w:val="501"/>
        </w:trPr>
        <w:tc>
          <w:tcPr>
            <w:tcW w:w="114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項目</w:t>
            </w:r>
          </w:p>
        </w:tc>
        <w:tc>
          <w:tcPr>
            <w:tcW w:w="1535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學習領域</w:t>
            </w:r>
          </w:p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選修節數</w:t>
            </w:r>
          </w:p>
        </w:tc>
        <w:tc>
          <w:tcPr>
            <w:tcW w:w="1476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補救教學</w:t>
            </w:r>
          </w:p>
        </w:tc>
        <w:tc>
          <w:tcPr>
            <w:tcW w:w="8456" w:type="dxa"/>
            <w:gridSpan w:val="7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其他活動</w:t>
            </w:r>
          </w:p>
        </w:tc>
        <w:tc>
          <w:tcPr>
            <w:tcW w:w="1574" w:type="dxa"/>
            <w:vMerge w:val="restart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合計</w:t>
            </w:r>
          </w:p>
        </w:tc>
      </w:tr>
      <w:tr w:rsidR="00014996" w:rsidRPr="000513D8" w:rsidTr="00AA7319">
        <w:trPr>
          <w:trHeight w:val="501"/>
        </w:trPr>
        <w:tc>
          <w:tcPr>
            <w:tcW w:w="114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535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1476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  <w:tc>
          <w:tcPr>
            <w:tcW w:w="5054" w:type="dxa"/>
            <w:gridSpan w:val="6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訓輔法令課程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民族教育課程</w:t>
            </w:r>
          </w:p>
        </w:tc>
        <w:tc>
          <w:tcPr>
            <w:tcW w:w="1574" w:type="dxa"/>
            <w:vMerge/>
            <w:vAlign w:val="center"/>
          </w:tcPr>
          <w:p w:rsidR="00014996" w:rsidRPr="000513D8" w:rsidRDefault="00014996" w:rsidP="00181E9A">
            <w:pPr>
              <w:spacing w:line="28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cantSplit/>
          <w:trHeight w:val="2935"/>
        </w:trPr>
        <w:tc>
          <w:tcPr>
            <w:tcW w:w="1144" w:type="dxa"/>
          </w:tcPr>
          <w:p w:rsidR="00014996" w:rsidRPr="000513D8" w:rsidRDefault="00014996" w:rsidP="00C0314D">
            <w:pPr>
              <w:spacing w:beforeLines="50" w:afterLines="5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內容</w:t>
            </w:r>
          </w:p>
        </w:tc>
        <w:tc>
          <w:tcPr>
            <w:tcW w:w="1535" w:type="dxa"/>
          </w:tcPr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 w:rsidRPr="0096677E"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資訊</w:t>
            </w:r>
          </w:p>
          <w:p w:rsidR="00014996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閱讀</w:t>
            </w:r>
          </w:p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</w:p>
        </w:tc>
        <w:tc>
          <w:tcPr>
            <w:tcW w:w="1476" w:type="dxa"/>
          </w:tcPr>
          <w:p w:rsidR="00014996" w:rsidRPr="0096677E" w:rsidRDefault="00014996" w:rsidP="00181E9A">
            <w:pPr>
              <w:rPr>
                <w:rFonts w:ascii="標楷體" w:eastAsia="標楷體" w:hAnsi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70C0"/>
                <w:sz w:val="28"/>
                <w:szCs w:val="28"/>
              </w:rPr>
              <w:t>英語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性侵害防課程（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性別平等教育課程（</w:t>
            </w:r>
            <w:r>
              <w:rPr>
                <w:rFonts w:ascii="標楷體" w:eastAsia="標楷體" w:hAnsi="標楷體" w:hint="eastAsia"/>
                <w:color w:val="002060"/>
              </w:rPr>
              <w:t>4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  <w:sz w:val="28"/>
                <w:szCs w:val="28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環境教育課程（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 xml:space="preserve"> ）節</w:t>
            </w:r>
          </w:p>
        </w:tc>
        <w:tc>
          <w:tcPr>
            <w:tcW w:w="544" w:type="dxa"/>
            <w:textDirection w:val="tbRlV"/>
          </w:tcPr>
          <w:p w:rsidR="00014996" w:rsidRPr="00523F29" w:rsidRDefault="00014996" w:rsidP="00181E9A">
            <w:pPr>
              <w:ind w:left="113" w:right="113"/>
              <w:rPr>
                <w:rFonts w:ascii="標楷體" w:eastAsia="標楷體" w:hAnsi="標楷體"/>
                <w:color w:val="002060"/>
              </w:rPr>
            </w:pPr>
            <w:r w:rsidRPr="00523F29">
              <w:rPr>
                <w:rFonts w:ascii="標楷體" w:eastAsia="標楷體" w:hAnsi="標楷體" w:hint="eastAsia"/>
                <w:color w:val="002060"/>
              </w:rPr>
              <w:t>家庭暴力防治課程（</w:t>
            </w:r>
            <w:r>
              <w:rPr>
                <w:rFonts w:ascii="標楷體" w:eastAsia="標楷體" w:hAnsi="標楷體" w:hint="eastAsia"/>
                <w:color w:val="002060"/>
              </w:rPr>
              <w:t>2</w:t>
            </w:r>
            <w:r w:rsidRPr="00523F29">
              <w:rPr>
                <w:rFonts w:ascii="標楷體" w:eastAsia="標楷體" w:hAnsi="標楷體" w:hint="eastAsia"/>
                <w:color w:val="002060"/>
              </w:rPr>
              <w:t>）節</w:t>
            </w:r>
          </w:p>
        </w:tc>
        <w:tc>
          <w:tcPr>
            <w:tcW w:w="2334" w:type="dxa"/>
          </w:tcPr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A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友善校園週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B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民主法治教育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 2" w:char="F06C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營養教育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4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防災教育</w:t>
            </w:r>
          </w:p>
          <w:p w:rsidR="00014996" w:rsidRPr="002B070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5"/>
            </w: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t>特殊教育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 w:rsidRPr="002B0706">
              <w:rPr>
                <w:rFonts w:ascii="標楷體" w:eastAsia="標楷體" w:hAnsi="標楷體" w:hint="eastAsia"/>
                <w:sz w:val="22"/>
                <w:szCs w:val="22"/>
              </w:rPr>
              <w:sym w:font="Wingdings" w:char="F086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生命教育</w:t>
            </w:r>
          </w:p>
          <w:p w:rsidR="00014996" w:rsidRDefault="00014996" w:rsidP="00181E9A">
            <w:pPr>
              <w:spacing w:line="300" w:lineRule="exact"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7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交通安全教育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sym w:font="Wingdings" w:char="F088"/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全民國防教育</w:t>
            </w:r>
          </w:p>
        </w:tc>
        <w:tc>
          <w:tcPr>
            <w:tcW w:w="3402" w:type="dxa"/>
          </w:tcPr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一、自然土地：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（一）狩獵文化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（二）耕種農作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（三）飲食文化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二、宇宙生命：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（一）信仰禮俗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（二）禁忌傳說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（三）歲時祭儀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三、人文生活：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（一）遷徒歷史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（二）家居工藝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（三）音樂舞蹈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四、族群演變：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（一）南島原鄉</w:t>
            </w:r>
          </w:p>
          <w:p w:rsidR="00014996" w:rsidRPr="006B00F3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（二）捍衛家園</w:t>
            </w:r>
          </w:p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6B00F3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（三）現代未來</w:t>
            </w:r>
          </w:p>
        </w:tc>
        <w:tc>
          <w:tcPr>
            <w:tcW w:w="1574" w:type="dxa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014996" w:rsidRPr="000513D8" w:rsidTr="00AA7319">
        <w:trPr>
          <w:trHeight w:val="709"/>
        </w:trPr>
        <w:tc>
          <w:tcPr>
            <w:tcW w:w="1144" w:type="dxa"/>
          </w:tcPr>
          <w:p w:rsidR="00014996" w:rsidRPr="000513D8" w:rsidRDefault="00014996" w:rsidP="00181E9A">
            <w:pPr>
              <w:spacing w:line="400" w:lineRule="exact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學期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br/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總</w:t>
            </w:r>
            <w:r w:rsidRPr="000513D8">
              <w:rPr>
                <w:rFonts w:ascii="標楷體" w:eastAsia="標楷體" w:hAnsi="標楷體"/>
                <w:color w:val="000000"/>
                <w:sz w:val="28"/>
                <w:szCs w:val="28"/>
              </w:rPr>
              <w:t>節數</w:t>
            </w:r>
          </w:p>
        </w:tc>
        <w:tc>
          <w:tcPr>
            <w:tcW w:w="1535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42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476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720" w:type="dxa"/>
            <w:gridSpan w:val="5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12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233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9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3402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21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  <w:tc>
          <w:tcPr>
            <w:tcW w:w="1574" w:type="dxa"/>
            <w:vAlign w:val="center"/>
          </w:tcPr>
          <w:p w:rsidR="00014996" w:rsidRPr="000513D8" w:rsidRDefault="00014996" w:rsidP="00181E9A">
            <w:pPr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105</w:t>
            </w:r>
            <w:r w:rsidRPr="000513D8">
              <w:rPr>
                <w:rFonts w:ascii="標楷體" w:eastAsia="標楷體" w:hAnsi="標楷體" w:hint="eastAsia"/>
                <w:color w:val="000000"/>
                <w:sz w:val="28"/>
                <w:szCs w:val="28"/>
              </w:rPr>
              <w:t>節</w:t>
            </w:r>
          </w:p>
        </w:tc>
      </w:tr>
    </w:tbl>
    <w:p w:rsidR="00014996" w:rsidRPr="00444B14" w:rsidRDefault="00014996" w:rsidP="00181E9A">
      <w:pPr>
        <w:pStyle w:val="af0"/>
        <w:spacing w:line="280" w:lineRule="exact"/>
        <w:ind w:leftChars="0" w:left="720"/>
        <w:rPr>
          <w:rFonts w:ascii="標楷體" w:eastAsia="標楷體" w:hAnsi="標楷體"/>
          <w:b/>
          <w:color w:val="000000"/>
          <w:sz w:val="28"/>
          <w:szCs w:val="28"/>
        </w:rPr>
      </w:pP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/>
          <w:color w:val="000000"/>
          <w:sz w:val="28"/>
        </w:rPr>
        <w:br w:type="page"/>
      </w: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8"/>
        </w:rPr>
      </w:pPr>
      <w:r>
        <w:rPr>
          <w:rFonts w:ascii="標楷體" w:eastAsia="標楷體" w:hAnsi="標楷體" w:hint="eastAsia"/>
          <w:color w:val="000000"/>
          <w:sz w:val="28"/>
        </w:rPr>
        <w:lastRenderedPageBreak/>
        <w:t>四、</w:t>
      </w:r>
      <w:r>
        <w:rPr>
          <w:rFonts w:ascii="標楷體" w:eastAsia="標楷體" w:hAnsi="標楷體"/>
          <w:color w:val="000000"/>
          <w:sz w:val="28"/>
        </w:rPr>
        <w:t>本學期課程內涵：</w:t>
      </w:r>
      <w:r>
        <w:rPr>
          <w:rFonts w:ascii="標楷體" w:eastAsia="標楷體" w:hAnsi="標楷體" w:hint="eastAsia"/>
          <w:sz w:val="28"/>
          <w:szCs w:val="28"/>
        </w:rPr>
        <w:t>（</w:t>
      </w:r>
      <w:r w:rsidRPr="0024790C">
        <w:rPr>
          <w:rFonts w:ascii="標楷體" w:eastAsia="標楷體" w:hAnsi="標楷體" w:hint="eastAsia"/>
          <w:color w:val="002060"/>
        </w:rPr>
        <w:t>單元名稱</w:t>
      </w:r>
      <w:r w:rsidRPr="0024790C">
        <w:rPr>
          <w:rFonts w:ascii="標楷體" w:eastAsia="標楷體" w:hAnsi="標楷體" w:hint="eastAsia"/>
        </w:rPr>
        <w:t>及</w:t>
      </w:r>
      <w:r w:rsidRPr="0024790C">
        <w:rPr>
          <w:rFonts w:ascii="標楷體" w:eastAsia="標楷體" w:hAnsi="標楷體" w:hint="eastAsia"/>
          <w:color w:val="002060"/>
        </w:rPr>
        <w:t>教學內容</w:t>
      </w:r>
      <w:r>
        <w:rPr>
          <w:rFonts w:ascii="標楷體" w:eastAsia="標楷體" w:hAnsi="標楷體" w:hint="eastAsia"/>
          <w:b/>
        </w:rPr>
        <w:t>務必每週填寫</w:t>
      </w:r>
      <w:r>
        <w:rPr>
          <w:rFonts w:ascii="標楷體" w:eastAsia="標楷體" w:hAnsi="標楷體" w:hint="eastAsia"/>
          <w:sz w:val="28"/>
          <w:szCs w:val="28"/>
        </w:rPr>
        <w:t>）</w:t>
      </w:r>
      <w:r>
        <w:rPr>
          <w:rFonts w:ascii="標楷體" w:eastAsia="標楷體" w:hAnsi="標楷體" w:hint="eastAsia"/>
          <w:color w:val="000000"/>
          <w:sz w:val="28"/>
        </w:rPr>
        <w:t xml:space="preserve"> </w:t>
      </w: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＊彈性課程每週學習節數(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>5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 )</w:t>
      </w:r>
      <w:r w:rsidRPr="0023502C">
        <w:rPr>
          <w:rFonts w:ascii="標楷體" w:eastAsia="標楷體" w:hAnsi="標楷體" w:hint="eastAsia"/>
          <w:sz w:val="26"/>
          <w:szCs w:val="26"/>
        </w:rPr>
        <w:t>節，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包含學習領域選修節數(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 3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)節，補救教學節數(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0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)節，</w:t>
      </w:r>
      <w:r w:rsidRPr="0023502C">
        <w:rPr>
          <w:rFonts w:ascii="標楷體" w:eastAsia="標楷體" w:hAnsi="標楷體" w:hint="eastAsia"/>
          <w:sz w:val="26"/>
          <w:szCs w:val="26"/>
        </w:rPr>
        <w:t>其他活動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 xml:space="preserve">節數( </w:t>
      </w:r>
      <w:r>
        <w:rPr>
          <w:rFonts w:ascii="標楷體" w:eastAsia="標楷體" w:hAnsi="標楷體" w:hint="eastAsia"/>
          <w:color w:val="000000"/>
          <w:sz w:val="26"/>
          <w:szCs w:val="26"/>
        </w:rPr>
        <w:t xml:space="preserve">2 </w:t>
      </w:r>
      <w:r w:rsidRPr="0023502C">
        <w:rPr>
          <w:rFonts w:ascii="標楷體" w:eastAsia="標楷體" w:hAnsi="標楷體" w:hint="eastAsia"/>
          <w:color w:val="000000"/>
          <w:sz w:val="26"/>
          <w:szCs w:val="26"/>
        </w:rPr>
        <w:t>)節。</w:t>
      </w: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【資訊】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新細明體" w:hAnsi="新細明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複習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電腦教室使用規定及注意事項。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學習正確操作姿勢及使用習慣</w:t>
            </w:r>
            <w:r>
              <w:rPr>
                <w:rFonts w:ascii="標楷體" w:eastAsia="標楷體" w:hAnsi="標楷體"/>
              </w:rPr>
              <w:br/>
            </w:r>
            <w:r w:rsidRPr="00414063">
              <w:rPr>
                <w:rFonts w:ascii="標楷體" w:eastAsia="標楷體" w:hAnsi="標楷體" w:hint="eastAsia"/>
              </w:rPr>
              <w:t>、規劃正確的使用電腦時間。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認識電腦的各項相關設備。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報告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2-3-2 能操作及應用電腦多媒體設備。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1F1CDB" w:rsidRDefault="00AA7319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1F1CDB">
              <w:rPr>
                <w:rFonts w:ascii="標楷體" w:eastAsia="標楷體" w:hAnsi="標楷體" w:hint="eastAsia"/>
                <w:color w:val="000000" w:themeColor="text1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運用Word 處理文書資料：完成唐詩作品（詩中有畫、畫中有詩）。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文書處理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作品發表、分享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excel完整使用說明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1.工作表大小的調整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2.資料的輸入與修改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1.自動加總按鈕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2.貼上函數建立公式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3.自動計算功能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Excel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1.製作成績單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2.自動加總計算總分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3.成績的平均分數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4.排序資料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繪圖軟體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利用魅力四射製作影音檔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3-3-3 能使用多媒體編輯軟體進行影音資料的製作。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</w:t>
            </w:r>
            <w:r w:rsidRPr="00414063">
              <w:rPr>
                <w:rFonts w:ascii="標楷體" w:eastAsia="標楷體" w:hAnsi="標楷體" w:hint="eastAsia"/>
              </w:rPr>
              <w:lastRenderedPageBreak/>
              <w:t>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十四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運用 OpenOffice.Org Writer圖文整合：圖片插入、調整大小、移動、文繞圖等功能完成作品。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4-3-1 能應用網路的資訊解決問題。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介紹</w:t>
            </w:r>
            <w:r w:rsidRPr="00414063">
              <w:rPr>
                <w:rFonts w:ascii="標楷體" w:eastAsia="標楷體" w:hAnsi="標楷體"/>
              </w:rPr>
              <w:t>個人部落格</w:t>
            </w:r>
            <w:r w:rsidRPr="00414063">
              <w:rPr>
                <w:rFonts w:ascii="標楷體" w:eastAsia="標楷體" w:hAnsi="標楷體" w:hint="eastAsia"/>
              </w:rPr>
              <w:t>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部落格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建置個人部落格。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4-3-2 能瞭解電腦網路之基本概念及其功能。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分享個人部落格。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網路倫理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2410" w:type="dxa"/>
            <w:vAlign w:val="center"/>
          </w:tcPr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認識優質網站。</w:t>
            </w:r>
          </w:p>
          <w:p w:rsidR="00AA7319" w:rsidRPr="00414063" w:rsidRDefault="00AA7319" w:rsidP="00181E9A">
            <w:pPr>
              <w:rPr>
                <w:rFonts w:ascii="標楷體" w:eastAsia="標楷體" w:hAnsi="標楷體"/>
              </w:rPr>
            </w:pPr>
            <w:r w:rsidRPr="00414063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4-3-3 能遵守區域網路環境的使用規範。</w:t>
            </w:r>
          </w:p>
          <w:p w:rsidR="00AA7319" w:rsidRPr="004E1A29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r w:rsidRPr="004E1A29">
              <w:rPr>
                <w:rFonts w:ascii="標楷體" w:eastAsia="標楷體" w:hAnsi="標楷體" w:hint="eastAsia"/>
              </w:rPr>
              <w:t>4-3-4 能認識網路資料的安全防護。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</w:t>
            </w:r>
            <w:r w:rsidRPr="002B0BAF">
              <w:rPr>
                <w:rFonts w:ascii="標楷體" w:eastAsia="標楷體" w:hAnsi="標楷體" w:hint="eastAsia"/>
              </w:rPr>
              <w:lastRenderedPageBreak/>
              <w:t>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上網安全，大家一起</w:t>
            </w: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lastRenderedPageBreak/>
              <w:t>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4"/>
              </w:smartTagPr>
              <w:r w:rsidRPr="002B0BAF">
                <w:rPr>
                  <w:rFonts w:ascii="標楷體" w:eastAsia="標楷體" w:hAnsi="標楷體" w:hint="eastAsia"/>
                </w:rPr>
                <w:lastRenderedPageBreak/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</w:t>
            </w:r>
            <w:r w:rsidRPr="002B0BAF">
              <w:rPr>
                <w:rFonts w:ascii="標楷體" w:eastAsia="標楷體" w:hAnsi="標楷體" w:hint="eastAsia"/>
              </w:rPr>
              <w:lastRenderedPageBreak/>
              <w:t>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3"/>
                <w:attr w:name="Year" w:val="2005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 w:hint="eastAsia"/>
              </w:rPr>
              <w:t>兒少網路~安全上網</w:t>
            </w:r>
          </w:p>
        </w:tc>
        <w:tc>
          <w:tcPr>
            <w:tcW w:w="2410" w:type="dxa"/>
            <w:vAlign w:val="center"/>
          </w:tcPr>
          <w:p w:rsidR="00AA7319" w:rsidRPr="002B0BAF" w:rsidRDefault="00AA7319" w:rsidP="00181E9A">
            <w:pPr>
              <w:rPr>
                <w:rFonts w:ascii="標楷體" w:eastAsia="標楷體" w:hAnsi="標楷體"/>
              </w:rPr>
            </w:pPr>
            <w:r w:rsidRPr="002B0BAF">
              <w:rPr>
                <w:rFonts w:ascii="標楷體" w:eastAsia="標楷體" w:hAnsi="標楷體"/>
                <w:bCs/>
                <w:shd w:val="clear" w:color="auto" w:fill="FFFFFF"/>
              </w:rPr>
              <w:t>上網安全，大家一起來</w:t>
            </w:r>
          </w:p>
        </w:tc>
        <w:tc>
          <w:tcPr>
            <w:tcW w:w="851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3119" w:type="dxa"/>
            <w:vAlign w:val="center"/>
          </w:tcPr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4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t>4-3-1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能應用網路的資訊解決問題。</w:t>
            </w:r>
          </w:p>
          <w:p w:rsidR="00AA7319" w:rsidRPr="002B0BAF" w:rsidRDefault="00AA7319" w:rsidP="00181E9A">
            <w:pPr>
              <w:spacing w:line="0" w:lineRule="atLeast"/>
              <w:rPr>
                <w:rFonts w:ascii="標楷體" w:eastAsia="標楷體" w:hAnsi="標楷體"/>
              </w:rPr>
            </w:pPr>
            <w:smartTag w:uri="urn:schemas-microsoft-com:office:smarttags" w:element="chsdate">
              <w:smartTagPr>
                <w:attr w:name="Year" w:val="2005"/>
                <w:attr w:name="Month" w:val="3"/>
                <w:attr w:name="Day" w:val="5"/>
                <w:attr w:name="IsLunarDate" w:val="False"/>
                <w:attr w:name="IsROCDate" w:val="False"/>
              </w:smartTagPr>
              <w:r w:rsidRPr="002B0BAF">
                <w:rPr>
                  <w:rFonts w:ascii="標楷體" w:eastAsia="標楷體" w:hAnsi="標楷體" w:hint="eastAsia"/>
                </w:rPr>
                <w:t>5-3-5</w:t>
              </w:r>
            </w:smartTag>
            <w:r w:rsidRPr="002B0BAF">
              <w:rPr>
                <w:rFonts w:ascii="標楷體" w:eastAsia="標楷體" w:hAnsi="標楷體" w:hint="eastAsia"/>
              </w:rPr>
              <w:t xml:space="preserve"> 能認識網路資源的合理使用原則。</w:t>
            </w:r>
          </w:p>
        </w:tc>
        <w:tc>
          <w:tcPr>
            <w:tcW w:w="1842" w:type="dxa"/>
            <w:vAlign w:val="center"/>
          </w:tcPr>
          <w:p w:rsidR="00AA7319" w:rsidRPr="00FB00D0" w:rsidRDefault="00AA7319" w:rsidP="00181E9A">
            <w:pPr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</w:rPr>
      </w:pP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 w:rsidRPr="000513D8">
        <w:rPr>
          <w:rFonts w:ascii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訓輔法令課程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</w:tcPr>
          <w:p w:rsidR="00AA7319" w:rsidRPr="001B2E53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1B2E53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851" w:type="dxa"/>
          </w:tcPr>
          <w:p w:rsidR="00AA7319" w:rsidRPr="006F6BDA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t>【綜合活動】4-3-1 </w:t>
            </w:r>
            <w:r w:rsidRPr="00073DB0">
              <w:rPr>
                <w:rFonts w:ascii="標楷體" w:eastAsia="標楷體" w:hAnsi="標楷體" w:hint="eastAsia"/>
                <w:sz w:val="20"/>
                <w:szCs w:val="20"/>
              </w:rPr>
              <w:br/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反毒反黑反霸凌</w:t>
            </w:r>
          </w:p>
          <w:p w:rsidR="00AA7319" w:rsidRPr="00BC60C2" w:rsidRDefault="00AA7319" w:rsidP="00181E9A">
            <w:pPr>
              <w:numPr>
                <w:ilvl w:val="0"/>
                <w:numId w:val="7"/>
              </w:num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【性別平等】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1-2-2覺察性別特質的刻板化印象。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cs="Arial Unicode MS" w:hint="eastAsia"/>
                <w:snapToGrid w:val="0"/>
                <w:sz w:val="20"/>
                <w:szCs w:val="20"/>
              </w:rPr>
              <w:t>【人權教育】</w:t>
            </w:r>
          </w:p>
          <w:p w:rsidR="00AA7319" w:rsidRPr="00827FF7" w:rsidRDefault="00AA7319" w:rsidP="00181E9A">
            <w:pPr>
              <w:pStyle w:val="Web"/>
              <w:snapToGrid w:val="0"/>
              <w:ind w:left="122" w:hanging="122"/>
              <w:rPr>
                <w:rFonts w:ascii="標楷體" w:eastAsia="標楷體" w:hAnsi="標楷體" w:cs="Arial Unicode MS"/>
                <w:snapToGrid w:val="0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1-2-1欣賞、包容個別差異並尊重自己與他人的權利。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健康體位</w:t>
            </w:r>
            <w:r w:rsidRPr="00BC60C2">
              <w:rPr>
                <w:rFonts w:ascii="標楷體" w:eastAsia="標楷體" w:hAnsi="標楷體"/>
              </w:rPr>
              <w:t>—</w:t>
            </w:r>
            <w:r w:rsidRPr="00BC60C2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073DB0" w:rsidRDefault="00AA7319" w:rsidP="00181E9A">
            <w:pPr>
              <w:snapToGrid w:val="0"/>
              <w:ind w:leftChars="-45" w:hangingChars="54" w:hanging="108"/>
              <w:rPr>
                <w:rFonts w:ascii="標楷體" w:hAnsi="標楷體"/>
                <w:sz w:val="20"/>
              </w:rPr>
            </w:pPr>
            <w:r w:rsidRPr="00073DB0">
              <w:rPr>
                <w:rFonts w:ascii="標楷體" w:hAnsi="標楷體" w:cs="Arial Unicode MS" w:hint="eastAsia"/>
                <w:snapToGrid w:val="0"/>
                <w:sz w:val="20"/>
              </w:rPr>
              <w:t>【家政教育】</w:t>
            </w:r>
            <w:r w:rsidRPr="00073DB0">
              <w:rPr>
                <w:rFonts w:ascii="標楷體" w:hAnsi="標楷體"/>
                <w:sz w:val="20"/>
              </w:rPr>
              <w:t xml:space="preserve">1-3-4 </w:t>
            </w:r>
            <w:r w:rsidRPr="00073DB0">
              <w:rPr>
                <w:rFonts w:ascii="標楷體" w:hAnsi="標楷體"/>
                <w:sz w:val="20"/>
              </w:rPr>
              <w:t>瞭解均衡的飲食，並能分析自己的飲食行為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排骨湯之戀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2-3-1</w:t>
            </w: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瞭解家庭與學校中的分工，不應受性別的限制。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afb"/>
              <w:spacing w:line="0" w:lineRule="atLeast"/>
              <w:ind w:left="1220" w:hanging="500"/>
              <w:rPr>
                <w:rFonts w:hAnsi="標楷體"/>
                <w:b/>
                <w:color w:val="3399FF"/>
                <w:sz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</w:rPr>
              <w:t>1-3-2</w:t>
            </w:r>
            <w:r w:rsidRPr="00262591">
              <w:rPr>
                <w:rFonts w:hAnsi="標楷體" w:hint="eastAsia"/>
                <w:b/>
                <w:color w:val="3399FF"/>
                <w:sz w:val="20"/>
              </w:rPr>
              <w:t>參與各項活動，探索並表現自己在團體中的角色。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為教育奮鬥的女孩1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-性別歧視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C0314D">
            <w:pPr>
              <w:pStyle w:val="Default"/>
              <w:spacing w:beforeLines="10" w:afterLines="10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C0314D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</w:t>
            </w: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、教育權、工作權、財產權等權益，不受性別的限制。</w:t>
            </w:r>
          </w:p>
          <w:p w:rsidR="00AA7319" w:rsidRPr="00262591" w:rsidRDefault="00AA7319" w:rsidP="00C0314D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C0314D">
            <w:pPr>
              <w:snapToGrid w:val="0"/>
              <w:spacing w:beforeLines="10" w:afterLines="10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eastAsia="標楷體" w:hint="eastAsia"/>
                <w:b/>
                <w:color w:val="3399FF"/>
                <w:sz w:val="20"/>
                <w:szCs w:val="20"/>
              </w:rPr>
              <w:t>【社會】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為教育奮鬥的女孩2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-馬拉拉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C0314D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  <w:t>2-3-</w:t>
            </w: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9瞭解人人都想有人身自主權、教育權、工作權、財產權等權益，不受性別的限制。</w:t>
            </w:r>
          </w:p>
          <w:p w:rsidR="00AA7319" w:rsidRPr="00262591" w:rsidRDefault="00AA7319" w:rsidP="00C0314D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3-3-4檢視不同族群文化中的性別關係。</w:t>
            </w:r>
          </w:p>
          <w:p w:rsidR="00AA7319" w:rsidRPr="00262591" w:rsidRDefault="00AA7319" w:rsidP="00C0314D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3-3-5體認社會和歷史演變過程中所造成的文化差異。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262591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依莉的娃娃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【綜合活動】</w:t>
            </w:r>
          </w:p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1-3-1欣賞並接納他人。</w:t>
            </w:r>
          </w:p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3399FF"/>
                <w:sz w:val="20"/>
                <w:szCs w:val="20"/>
              </w:rPr>
              <w:t>【性別教育】</w:t>
            </w:r>
          </w:p>
          <w:p w:rsidR="00AA7319" w:rsidRPr="00262591" w:rsidRDefault="00AA7319" w:rsidP="00C0314D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2-3-2學習在性別互動中，展現自我的特色。</w:t>
            </w:r>
          </w:p>
          <w:p w:rsidR="00AA7319" w:rsidRPr="00262591" w:rsidRDefault="00AA7319" w:rsidP="00C0314D">
            <w:pPr>
              <w:snapToGrid w:val="0"/>
              <w:spacing w:beforeLines="5" w:afterLines="5" w:line="0" w:lineRule="atLeast"/>
              <w:rPr>
                <w:rFonts w:ascii="標楷體" w:eastAsia="標楷體" w:hAnsi="標楷體"/>
                <w:b/>
                <w:color w:val="3399FF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  <w:sz w:val="20"/>
                <w:szCs w:val="20"/>
              </w:rPr>
              <w:t>2-3-6釐清性與愛的迷思。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262591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實作評量發表分享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  <w:smartTag w:uri="urn:schemas-microsoft-com:office:smarttags" w:element="chsdate">
              <w:smartTagPr>
                <w:attr w:name="Year" w:val="2002"/>
                <w:attr w:name="Month" w:val="3"/>
                <w:attr w:name="Day" w:val="1"/>
                <w:attr w:name="IsLunarDate" w:val="False"/>
                <w:attr w:name="IsROCDate" w:val="False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2-3-1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瞭解基本的生態原則，以及人類與自然和諧共生的關係。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拒絕性霸凌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</w:p>
        </w:tc>
        <w:tc>
          <w:tcPr>
            <w:tcW w:w="3119" w:type="dxa"/>
            <w:vAlign w:val="center"/>
          </w:tcPr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</w:p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2-3-7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同理與關懷受到性騷擾或性侵害者。</w:t>
            </w:r>
          </w:p>
          <w:p w:rsidR="00AA7319" w:rsidRPr="00262591" w:rsidRDefault="00AA7319" w:rsidP="00C0314D">
            <w:pPr>
              <w:pStyle w:val="Default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C0314D">
            <w:pPr>
              <w:pStyle w:val="afb"/>
              <w:spacing w:beforeLines="5" w:afterLines="5" w:line="0" w:lineRule="atLeast"/>
              <w:ind w:left="1220" w:hanging="500"/>
              <w:rPr>
                <w:rFonts w:hAnsi="標楷體"/>
                <w:b/>
                <w:color w:val="FF6600"/>
                <w:sz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</w:rPr>
              <w:t>探討周遭環境或人為的潛藏危機，運用各項資源或策略化解危險。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偷嚐禁果犯法嗎?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影片欣賞與討論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感想發表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4-3-1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探討周遭環境或人為的潛藏危機，運用各項資源或策略化解危險。</w:t>
            </w:r>
          </w:p>
          <w:p w:rsidR="00AA7319" w:rsidRPr="00262591" w:rsidRDefault="00AA7319" w:rsidP="00181E9A">
            <w:pPr>
              <w:pStyle w:val="Default"/>
              <w:spacing w:line="0" w:lineRule="atLeast"/>
              <w:ind w:left="1220" w:hanging="500"/>
              <w:rPr>
                <w:rFonts w:hAnsi="標楷體"/>
                <w:b/>
                <w:color w:val="FF6600"/>
                <w:sz w:val="20"/>
                <w:szCs w:val="20"/>
              </w:rPr>
            </w:pP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【性別教育】</w:t>
            </w:r>
            <w:r w:rsidRPr="00262591">
              <w:rPr>
                <w:rFonts w:hAnsi="標楷體"/>
                <w:b/>
                <w:color w:val="FF6600"/>
                <w:sz w:val="20"/>
                <w:szCs w:val="20"/>
              </w:rPr>
              <w:t>2-3-10</w:t>
            </w:r>
            <w:r w:rsidRPr="00262591">
              <w:rPr>
                <w:rFonts w:hAnsi="標楷體" w:hint="eastAsia"/>
                <w:b/>
                <w:color w:val="FF6600"/>
                <w:sz w:val="20"/>
                <w:szCs w:val="20"/>
              </w:rPr>
              <w:t>瞭解性別權益受侵犯時，可求助的管道與程序。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FF0000"/>
              </w:rPr>
              <w:t>家暴防治安全計畫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C0314D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【性別平等】</w:t>
            </w:r>
          </w:p>
          <w:p w:rsidR="00AA7319" w:rsidRPr="00262591" w:rsidRDefault="00AA7319" w:rsidP="00C0314D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2-3-11認識處理衝突的方法，促進兩性和諧相處。</w:t>
            </w:r>
          </w:p>
          <w:p w:rsidR="00AA7319" w:rsidRPr="00262591" w:rsidRDefault="00AA7319" w:rsidP="00C0314D">
            <w:pPr>
              <w:pStyle w:val="Web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C0314D">
            <w:pPr>
              <w:pStyle w:val="Web"/>
              <w:adjustRightInd w:val="0"/>
              <w:snapToGrid w:val="0"/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</w:t>
            </w:r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熟悉各種社會資源及支援系統，並幫助自己及他人。</w:t>
            </w:r>
          </w:p>
          <w:p w:rsidR="00AA7319" w:rsidRPr="00262591" w:rsidRDefault="00AA7319" w:rsidP="00C0314D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【家政教育】</w:t>
            </w:r>
          </w:p>
          <w:p w:rsidR="00AA7319" w:rsidRPr="00262591" w:rsidRDefault="00AA7319" w:rsidP="00C0314D">
            <w:pPr>
              <w:spacing w:beforeLines="15" w:afterLines="15"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3"/>
                <w:attr w:name="Year" w:val="2004"/>
              </w:smartTagPr>
              <w:r w:rsidRPr="00262591">
                <w:rPr>
                  <w:rFonts w:ascii="標楷體" w:eastAsia="標楷體" w:hAnsi="標楷體" w:hint="eastAsia"/>
                  <w:b/>
                  <w:color w:val="FF0000"/>
                  <w:sz w:val="20"/>
                  <w:szCs w:val="20"/>
                </w:rPr>
                <w:t>4-3-3</w:t>
              </w:r>
            </w:smartTag>
            <w:r w:rsidRPr="00262591"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  <w:t>運用溝通技巧與家人分享彼此的想法與感受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【綜合活動】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FF000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分組討論</w:t>
            </w:r>
          </w:p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2410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410FB6">
              <w:rPr>
                <w:rFonts w:ascii="標楷體" w:eastAsia="標楷體" w:hAnsi="標楷體" w:hint="eastAsia"/>
              </w:rPr>
              <w:t>宣導~</w:t>
            </w:r>
            <w:r w:rsidRPr="00410FB6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851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分組討論</w:t>
            </w:r>
          </w:p>
          <w:p w:rsidR="00AA7319" w:rsidRPr="00410FB6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410FB6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827FF7" w:rsidRDefault="00AA7319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3-3-3熟悉各種社會資源及支援系統，並幫助自己及他人。</w:t>
            </w:r>
          </w:p>
        </w:tc>
        <w:tc>
          <w:tcPr>
            <w:tcW w:w="1842" w:type="dxa"/>
          </w:tcPr>
          <w:p w:rsidR="00AA7319" w:rsidRPr="00AB1A03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十五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家事我最行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【家庭教育】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4-2-3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適當地向家人表達自己的需求與情感。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適當支出好生活</w:t>
            </w:r>
          </w:p>
        </w:tc>
        <w:tc>
          <w:tcPr>
            <w:tcW w:w="851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分組討論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【健康與體育】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6-2-3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參與團體活動，體察人我互動的因素及增進方法。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6-2-5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瞭解並培養健全的生活態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lastRenderedPageBreak/>
              <w:t>度。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【綜合】</w:t>
            </w:r>
          </w:p>
          <w:p w:rsidR="00AA7319" w:rsidRPr="00262591" w:rsidRDefault="00AA7319" w:rsidP="00181E9A">
            <w:pPr>
              <w:spacing w:line="0" w:lineRule="atLeast"/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</w:pPr>
            <w:r w:rsidRPr="00262591">
              <w:rPr>
                <w:rFonts w:ascii="標楷體" w:eastAsia="標楷體" w:hAnsi="標楷體"/>
                <w:b/>
                <w:color w:val="7030A0"/>
                <w:sz w:val="20"/>
                <w:szCs w:val="20"/>
              </w:rPr>
              <w:t>2-3-1</w:t>
            </w:r>
            <w:r w:rsidRPr="00262591">
              <w:rPr>
                <w:rFonts w:ascii="標楷體" w:eastAsia="標楷體" w:hAnsi="標楷體" w:hint="eastAsia"/>
                <w:b/>
                <w:color w:val="7030A0"/>
                <w:sz w:val="20"/>
                <w:szCs w:val="20"/>
              </w:rPr>
              <w:t>參與家事、分享維持家庭生活的經驗。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lastRenderedPageBreak/>
              <w:t>家庭教育2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2410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851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  <w:u w:val="single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討論分享</w:t>
            </w:r>
          </w:p>
          <w:p w:rsidR="00AA7319" w:rsidRPr="00BC60C2" w:rsidRDefault="00AA7319" w:rsidP="00181E9A">
            <w:pPr>
              <w:snapToGrid w:val="0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shd w:val="clear" w:color="auto" w:fill="FFFFFF"/>
              </w:rPr>
              <w:t>體驗活動</w:t>
            </w:r>
          </w:p>
        </w:tc>
        <w:tc>
          <w:tcPr>
            <w:tcW w:w="3119" w:type="dxa"/>
            <w:vAlign w:val="center"/>
          </w:tcPr>
          <w:p w:rsidR="00AA7319" w:rsidRPr="00C969AE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C969AE"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AA7319" w:rsidRPr="00C969AE" w:rsidRDefault="00AA7319" w:rsidP="00181E9A">
            <w:pPr>
              <w:pStyle w:val="afb"/>
              <w:snapToGrid w:val="0"/>
              <w:ind w:leftChars="0" w:left="-108" w:firstLineChars="0" w:firstLine="0"/>
              <w:rPr>
                <w:rFonts w:ascii="標楷體" w:hAnsi="標楷體"/>
                <w:snapToGrid w:val="0"/>
                <w:sz w:val="20"/>
              </w:rPr>
            </w:pPr>
            <w:r w:rsidRPr="00C969AE">
              <w:rPr>
                <w:rFonts w:ascii="標楷體" w:hAnsi="標楷體" w:hint="eastAsia"/>
                <w:snapToGrid w:val="0"/>
                <w:sz w:val="20"/>
              </w:rPr>
              <w:t>1-3-1表達個人的基本權利，並瞭解人權與社會責任的關係。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十八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4"/>
                <w:attr w:name="Month" w:val="3"/>
                <w:attr w:name="Year" w:val="2001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2410" w:type="dxa"/>
            <w:vAlign w:val="center"/>
          </w:tcPr>
          <w:p w:rsidR="00AA7319" w:rsidRPr="00262591" w:rsidRDefault="00AA7319" w:rsidP="00181E9A">
            <w:pPr>
              <w:snapToGrid w:val="0"/>
              <w:rPr>
                <w:rFonts w:eastAsia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布農小孩</w:t>
            </w:r>
            <w:r w:rsidRPr="00262591">
              <w:rPr>
                <w:rFonts w:eastAsia="標楷體"/>
                <w:b/>
                <w:color w:val="00B050"/>
              </w:rPr>
              <w:t>—</w:t>
            </w:r>
          </w:p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零食停看聽</w:t>
            </w:r>
            <w:r w:rsidRPr="00262591">
              <w:rPr>
                <w:rFonts w:eastAsia="標楷體" w:hint="eastAsia"/>
                <w:b/>
                <w:color w:val="00B050"/>
              </w:rPr>
              <w:t xml:space="preserve"> </w:t>
            </w:r>
            <w:r w:rsidRPr="00262591"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851" w:type="dxa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  <w:u w:val="single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u w:val="single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262591" w:rsidRDefault="00AA7319" w:rsidP="00181E9A">
            <w:pPr>
              <w:spacing w:line="260" w:lineRule="exact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發表分享</w:t>
            </w:r>
          </w:p>
        </w:tc>
        <w:tc>
          <w:tcPr>
            <w:tcW w:w="3119" w:type="dxa"/>
          </w:tcPr>
          <w:p w:rsidR="00AA7319" w:rsidRPr="00262591" w:rsidRDefault="00AA7319" w:rsidP="00181E9A">
            <w:pPr>
              <w:pStyle w:val="Web"/>
              <w:spacing w:line="260" w:lineRule="exact"/>
              <w:ind w:left="122" w:hanging="122"/>
              <w:rPr>
                <w:rFonts w:ascii="標楷體" w:eastAsia="標楷體" w:hAnsi="標楷體"/>
                <w:b/>
                <w:color w:val="00B050"/>
                <w:sz w:val="20"/>
                <w:szCs w:val="2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  <w:sz w:val="20"/>
                <w:szCs w:val="20"/>
              </w:rPr>
              <w:t>【環境教育】</w:t>
            </w:r>
          </w:p>
          <w:p w:rsidR="00AA7319" w:rsidRPr="00262591" w:rsidRDefault="00AA7319" w:rsidP="00181E9A">
            <w:pPr>
              <w:snapToGrid w:val="0"/>
              <w:rPr>
                <w:rFonts w:ascii="標楷體" w:eastAsia="標楷體" w:hAnsi="標楷體"/>
                <w:b/>
                <w:bCs/>
                <w:snapToGrid w:val="0"/>
                <w:color w:val="00B050"/>
                <w:kern w:val="0"/>
                <w:sz w:val="20"/>
                <w:szCs w:val="2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3"/>
                <w:attr w:name="Year" w:val="2003"/>
              </w:smartTagPr>
              <w:r w:rsidRPr="00262591">
                <w:rPr>
                  <w:rFonts w:ascii="標楷體" w:eastAsia="標楷體" w:hAnsi="標楷體" w:hint="eastAsia"/>
                  <w:b/>
                  <w:bCs/>
                  <w:snapToGrid w:val="0"/>
                  <w:color w:val="00B050"/>
                  <w:kern w:val="0"/>
                  <w:sz w:val="20"/>
                  <w:szCs w:val="20"/>
                </w:rPr>
                <w:t>3-3-1</w:t>
              </w:r>
            </w:smartTag>
            <w:r w:rsidRPr="00262591">
              <w:rPr>
                <w:rFonts w:ascii="標楷體" w:eastAsia="標楷體" w:hAnsi="標楷體" w:hint="eastAsia"/>
                <w:b/>
                <w:bCs/>
                <w:snapToGrid w:val="0"/>
                <w:color w:val="00B050"/>
                <w:kern w:val="0"/>
                <w:sz w:val="20"/>
                <w:szCs w:val="20"/>
              </w:rPr>
              <w:t>關切人類行為對環境的衝擊，進而建立環境友善的生活與消費觀念。</w:t>
            </w:r>
          </w:p>
        </w:tc>
        <w:tc>
          <w:tcPr>
            <w:tcW w:w="1842" w:type="dxa"/>
            <w:vAlign w:val="center"/>
          </w:tcPr>
          <w:p w:rsidR="00AA7319" w:rsidRPr="00262591" w:rsidRDefault="00AA7319" w:rsidP="00181E9A">
            <w:pPr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2410" w:type="dxa"/>
            <w:vAlign w:val="center"/>
          </w:tcPr>
          <w:p w:rsidR="00AA7319" w:rsidRPr="00410E6B" w:rsidRDefault="00AA7319" w:rsidP="00181E9A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851" w:type="dxa"/>
            <w:vAlign w:val="center"/>
          </w:tcPr>
          <w:p w:rsidR="00AA7319" w:rsidRPr="00353B24" w:rsidRDefault="00AA7319" w:rsidP="00181E9A">
            <w:pPr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Pr="00353B24" w:rsidRDefault="00AA7319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AA7319" w:rsidRPr="00353B24" w:rsidRDefault="00AA7319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AA7319" w:rsidRPr="00827FF7" w:rsidRDefault="00AA7319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AA7319" w:rsidRPr="00E90589" w:rsidRDefault="00AA7319" w:rsidP="00181E9A">
            <w:pPr>
              <w:adjustRightInd w:val="0"/>
              <w:snapToGrid w:val="0"/>
              <w:rPr>
                <w:rFonts w:eastAsia="標楷體"/>
                <w:sz w:val="20"/>
                <w:szCs w:val="20"/>
              </w:rPr>
            </w:pPr>
            <w:smartTag w:uri="urn:schemas-microsoft-com:office:smarttags" w:element="chsdate">
              <w:smartTagPr>
                <w:attr w:name="Year" w:val="2001"/>
                <w:attr w:name="Month" w:val="3"/>
                <w:attr w:name="Day" w:val="4"/>
                <w:attr w:name="IsLunarDate" w:val="False"/>
                <w:attr w:name="IsROCDate" w:val="False"/>
              </w:smartTagPr>
              <w:r w:rsidRPr="00DD1A1E">
                <w:rPr>
                  <w:rFonts w:eastAsia="標楷體" w:hint="eastAsia"/>
                  <w:sz w:val="20"/>
                  <w:szCs w:val="20"/>
                </w:rPr>
                <w:t>4-3-1</w:t>
              </w:r>
            </w:smartTag>
            <w:r w:rsidRPr="00DD1A1E">
              <w:rPr>
                <w:rFonts w:eastAsia="標楷體" w:hint="eastAsia"/>
                <w:sz w:val="20"/>
                <w:szCs w:val="20"/>
              </w:rPr>
              <w:t>-2</w:t>
            </w:r>
            <w:r w:rsidRPr="00DD1A1E">
              <w:rPr>
                <w:rFonts w:eastAsia="標楷體" w:hint="eastAsia"/>
                <w:sz w:val="20"/>
                <w:szCs w:val="20"/>
              </w:rPr>
              <w:t>探討各項可能資源，並尋求可用的資源來化解周遭環境的潛藏危機。</w:t>
            </w:r>
          </w:p>
        </w:tc>
        <w:tc>
          <w:tcPr>
            <w:tcW w:w="1842" w:type="dxa"/>
            <w:vAlign w:val="center"/>
          </w:tcPr>
          <w:p w:rsidR="00AA7319" w:rsidRPr="00BC60C2" w:rsidRDefault="00AA7319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014996" w:rsidRPr="009262E2" w:rsidTr="00AA7319">
        <w:tc>
          <w:tcPr>
            <w:tcW w:w="80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2410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851" w:type="dxa"/>
            <w:vAlign w:val="center"/>
          </w:tcPr>
          <w:p w:rsidR="00014996" w:rsidRPr="00BC60C2" w:rsidRDefault="00014996" w:rsidP="00181E9A">
            <w:pPr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014996" w:rsidRPr="00353B24" w:rsidRDefault="00014996" w:rsidP="00181E9A">
            <w:pPr>
              <w:spacing w:line="260" w:lineRule="exac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分組討論</w:t>
            </w:r>
          </w:p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發表分享</w:t>
            </w:r>
          </w:p>
        </w:tc>
        <w:tc>
          <w:tcPr>
            <w:tcW w:w="3119" w:type="dxa"/>
            <w:vAlign w:val="center"/>
          </w:tcPr>
          <w:p w:rsidR="00014996" w:rsidRPr="00827FF7" w:rsidRDefault="00014996" w:rsidP="00181E9A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u w:val="single"/>
              </w:rPr>
            </w:pPr>
            <w:r w:rsidRPr="00827FF7">
              <w:rPr>
                <w:rFonts w:ascii="標楷體" w:eastAsia="標楷體" w:hAnsi="標楷體" w:hint="eastAsia"/>
                <w:sz w:val="20"/>
                <w:szCs w:val="20"/>
              </w:rPr>
              <w:t>【綜合活動】</w:t>
            </w:r>
          </w:p>
          <w:p w:rsidR="00014996" w:rsidRPr="00827FF7" w:rsidRDefault="00014996" w:rsidP="00181E9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27FF7">
              <w:rPr>
                <w:rFonts w:ascii="標楷體" w:eastAsia="標楷體" w:hAnsi="標楷體"/>
                <w:color w:val="000000"/>
                <w:sz w:val="20"/>
                <w:szCs w:val="20"/>
              </w:rPr>
              <w:t>4-2-1 辨識各種人為的危險情境，並演練自我保護的方法。</w:t>
            </w:r>
          </w:p>
        </w:tc>
        <w:tc>
          <w:tcPr>
            <w:tcW w:w="1842" w:type="dxa"/>
            <w:vAlign w:val="center"/>
          </w:tcPr>
          <w:p w:rsidR="00014996" w:rsidRPr="00353B24" w:rsidRDefault="00014996" w:rsidP="00181E9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014996" w:rsidRPr="009262E2" w:rsidRDefault="00014996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0513D8" w:rsidRDefault="00014996" w:rsidP="00181E9A">
      <w:pPr>
        <w:pStyle w:val="-1"/>
        <w:tabs>
          <w:tab w:val="clear" w:pos="360"/>
        </w:tabs>
        <w:overflowPunct/>
        <w:adjustRightInd/>
        <w:spacing w:before="0" w:after="0" w:line="500" w:lineRule="exact"/>
        <w:jc w:val="left"/>
        <w:rPr>
          <w:rFonts w:ascii="標楷體" w:hAnsi="標楷體"/>
          <w:sz w:val="28"/>
          <w:szCs w:val="28"/>
        </w:rPr>
      </w:pP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閱讀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4C17E0" w:rsidRDefault="00AA731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銀盒金絲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請同學說一說：本</w:t>
            </w:r>
            <w:r w:rsidRPr="005A0720">
              <w:rPr>
                <w:rFonts w:ascii="標楷體" w:eastAsia="標楷體" w:hAnsi="標楷體" w:hint="eastAsia"/>
              </w:rPr>
              <w:lastRenderedPageBreak/>
              <w:t>文主要闡述的重點意義。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</w:p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lastRenderedPageBreak/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</w:t>
            </w:r>
            <w:r w:rsidRPr="00C75761">
              <w:rPr>
                <w:rFonts w:ascii="標楷體" w:eastAsia="標楷體" w:hAnsi="標楷體" w:hint="eastAsia"/>
              </w:rPr>
              <w:lastRenderedPageBreak/>
              <w:t>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2751A6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lastRenderedPageBreak/>
              <w:t>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魔鬼與農夫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教師統整本課重點：當擁有的比需要的還多時，容易讓人迷失。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不怕慢，只怕站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請同學說一說本課主要闡述的涵義：只要下定決心去做，任何事都不嫌太遲。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4.教師統整本文重點：「發明」並不難，只要肯動腦解決生活中的小麻煩，往往可以成就大發明。鼓勵小朋友從生活中觀察，發揮創作發明的潛能。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Pr="009262E2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創意點子王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1.分組蒐集歷史上有名的發明家的故事。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資料蒐集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戴嵩畫牛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同學發表讀完本文之看法。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5.教師統整本課重點：術業有專攻。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五餅二魚的奇蹟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3.同學發表讀完本文之看法。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請同徐發表與他人分享的經驗。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 xml:space="preserve">閱讀理解檢討。 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1 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66AB2">
              <w:rPr>
                <w:rFonts w:ascii="標楷體" w:eastAsia="標楷體" w:hAnsi="標楷體" w:hint="eastAsia"/>
              </w:rPr>
              <w:t>1-3-3瞭解平等、正義的原則，並能在生活中實踐。</w:t>
            </w:r>
          </w:p>
          <w:p w:rsidR="00AA7319" w:rsidRPr="00566AB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分組討論各段大意並發表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水立方與鳥巢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分組進行「鳥巢」及「水立方」圖片及資料。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分組發表及分享。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圖書館搬家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 xml:space="preserve">2.小組段落大意討論及發表。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3.同學說一說：貓頭鷹「奇奇」值得大家學習的地方。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十一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臺灣西瓜達</w:t>
            </w:r>
            <w:r w:rsidRPr="005A0720">
              <w:rPr>
                <w:rFonts w:ascii="標楷體" w:eastAsia="標楷體" w:hAnsi="標楷體" w:hint="eastAsia"/>
              </w:rPr>
              <w:lastRenderedPageBreak/>
              <w:t>人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</w:t>
            </w:r>
            <w:r w:rsidRPr="005A0720">
              <w:rPr>
                <w:rFonts w:ascii="標楷體" w:eastAsia="標楷體" w:hAnsi="標楷體" w:hint="eastAsia"/>
              </w:rPr>
              <w:lastRenderedPageBreak/>
              <w:t>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請同學說一說：「陳文郁」值得學習的精神。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 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lastRenderedPageBreak/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lastRenderedPageBreak/>
              <w:t>2-3-1-2能仔細聆聽對方的說明，主動參與溝通和協</w:t>
            </w:r>
            <w:r w:rsidRPr="00C75761">
              <w:rPr>
                <w:rFonts w:ascii="標楷體" w:eastAsia="標楷體" w:hAnsi="標楷體" w:hint="eastAsia"/>
              </w:rPr>
              <w:lastRenderedPageBreak/>
              <w:t>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可樂傳奇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1.分組進行閱讀。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2.小組段落大意討論及發表。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3.請同學說一說：「潘博頓」值得學習的精神。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4.閱讀理解檢討。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【人權教育】</w:t>
            </w:r>
          </w:p>
          <w:p w:rsidR="00AA7319" w:rsidRPr="009262E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5E351B">
              <w:rPr>
                <w:rFonts w:ascii="標楷體" w:eastAsia="標楷體" w:hAnsi="標楷體" w:hint="eastAsia"/>
              </w:rPr>
              <w:t>1-3-4瞭解世界上不同的群體、文化和國家，能尊重欣賞其差異。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十三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偏見的影響力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 xml:space="preserve">同學經驗分享 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教師統整文中所要呈現的意義：以先入為主的觀念會讓人看不到對方的優點。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村婦巧對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  <w:r w:rsidRPr="005A0720">
              <w:rPr>
                <w:rFonts w:ascii="標楷體" w:eastAsia="標楷體" w:hAnsi="標楷體" w:hint="eastAsia"/>
              </w:rPr>
              <w:t>小組發表讀完本課的感想。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  <w:r w:rsidRPr="005A0720">
              <w:rPr>
                <w:rFonts w:ascii="標楷體" w:eastAsia="標楷體" w:hAnsi="標楷體" w:hint="eastAsia"/>
              </w:rPr>
              <w:t>閱讀理解檢討。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  <w:r w:rsidRPr="005A0720">
              <w:rPr>
                <w:rFonts w:ascii="標楷體" w:eastAsia="標楷體" w:hAnsi="標楷體" w:hint="eastAsia"/>
              </w:rPr>
              <w:t>教師點出本課意涵：不可恃才傲物，輕視他人。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  <w:r w:rsidRPr="005A0720">
              <w:rPr>
                <w:rFonts w:ascii="標楷體" w:eastAsia="標楷體" w:hAnsi="標楷體" w:hint="eastAsia"/>
              </w:rPr>
              <w:t>教師統整第八~十課課涵義。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  <w:r w:rsidRPr="005A0720">
              <w:rPr>
                <w:rFonts w:ascii="標楷體" w:eastAsia="標楷體" w:hAnsi="標楷體" w:hint="eastAsia"/>
              </w:rPr>
              <w:t>教導學生平日的言行舉趾應注意事項。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  <w:r w:rsidRPr="005A0720">
              <w:rPr>
                <w:rFonts w:ascii="標楷體" w:eastAsia="標楷體" w:hAnsi="標楷體" w:hint="eastAsia"/>
              </w:rPr>
              <w:t>表揚優良品性學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生，以為其他學生之模範。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態度評量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口語評量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閱讀理解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C75761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【生涯發展】</w:t>
            </w:r>
          </w:p>
          <w:p w:rsidR="00AA7319" w:rsidRPr="006D2F7E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/>
                <w:snapToGrid w:val="0"/>
              </w:rPr>
              <w:t>3-2-2</w:t>
            </w:r>
            <w:r w:rsidRPr="00C75761">
              <w:rPr>
                <w:rFonts w:ascii="標楷體" w:eastAsia="標楷體" w:hAnsi="標楷體" w:hint="eastAsia"/>
                <w:snapToGrid w:val="0"/>
              </w:rPr>
              <w:t>學習如何解決問題及做決定。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用心在筆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 w:rsidRPr="0083756F">
              <w:rPr>
                <w:rFonts w:ascii="標楷體" w:eastAsia="標楷體" w:hAnsi="標楷體" w:hint="eastAsia"/>
                <w:color w:val="000000"/>
              </w:rPr>
              <w:t>心正筆就正</w:t>
            </w:r>
          </w:p>
        </w:tc>
        <w:tc>
          <w:tcPr>
            <w:tcW w:w="2410" w:type="dxa"/>
          </w:tcPr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EA2EA0">
              <w:rPr>
                <w:rFonts w:ascii="標楷體" w:eastAsia="標楷體" w:hAnsi="標楷體" w:hint="eastAsia"/>
                <w:color w:val="000000"/>
              </w:rPr>
              <w:t>教師簡述柳公權故事。</w:t>
            </w:r>
          </w:p>
          <w:p w:rsidR="00AA7319" w:rsidRPr="00F031D9" w:rsidRDefault="00AA7319" w:rsidP="00181E9A">
            <w:pPr>
              <w:numPr>
                <w:ilvl w:val="0"/>
                <w:numId w:val="22"/>
              </w:numPr>
              <w:tabs>
                <w:tab w:val="left" w:pos="252"/>
                <w:tab w:val="left" w:pos="972"/>
              </w:tabs>
              <w:spacing w:line="240" w:lineRule="exact"/>
              <w:rPr>
                <w:rFonts w:ascii="標楷體" w:eastAsia="標楷體" w:hAnsi="標楷體"/>
              </w:rPr>
            </w:pP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觀賞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『</w:t>
            </w:r>
            <w:r w:rsidRPr="00F031D9">
              <w:rPr>
                <w:rFonts w:ascii="標楷體" w:eastAsia="標楷體" w:hAnsi="標楷體" w:hint="eastAsia"/>
              </w:rPr>
              <w:t>心正筆就正</w:t>
            </w:r>
            <w:r w:rsidRPr="00F031D9">
              <w:rPr>
                <w:rFonts w:ascii="標楷體" w:eastAsia="標楷體" w:hAnsi="標楷體" w:cs="Arial"/>
                <w:shd w:val="clear" w:color="auto" w:fill="FFFFFF"/>
              </w:rPr>
              <w:t>』</w:t>
            </w:r>
            <w:r w:rsidRPr="00F031D9">
              <w:rPr>
                <w:rFonts w:ascii="標楷體" w:eastAsia="標楷體" w:hAnsi="標楷體" w:cs="Arial" w:hint="eastAsia"/>
                <w:shd w:val="clear" w:color="auto" w:fill="FFFFFF"/>
              </w:rPr>
              <w:t>作者的作品。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字帖描紅練習：</w:t>
            </w:r>
            <w:r w:rsidRPr="00EA2EA0">
              <w:rPr>
                <w:rFonts w:ascii="標楷體" w:eastAsia="標楷體" w:hAnsi="標楷體"/>
                <w:color w:val="333333"/>
              </w:rPr>
              <w:t>玄祕塔碑</w:t>
            </w:r>
            <w:r w:rsidRPr="00EA2EA0">
              <w:rPr>
                <w:rFonts w:ascii="標楷體" w:eastAsia="標楷體" w:hAnsi="標楷體" w:hint="eastAsia"/>
              </w:rPr>
              <w:t>。</w:t>
            </w:r>
          </w:p>
          <w:p w:rsidR="00AA7319" w:rsidRPr="00EA2EA0" w:rsidRDefault="00AA7319" w:rsidP="00181E9A">
            <w:pPr>
              <w:numPr>
                <w:ilvl w:val="0"/>
                <w:numId w:val="22"/>
              </w:numPr>
              <w:spacing w:line="240" w:lineRule="exact"/>
              <w:rPr>
                <w:rFonts w:ascii="標楷體" w:eastAsia="標楷體" w:hAnsi="標楷體" w:cs="Arial"/>
                <w:shd w:val="clear" w:color="auto" w:fill="FFFFFF"/>
              </w:rPr>
            </w:pPr>
            <w:r w:rsidRPr="00EA2EA0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121179">
              <w:rPr>
                <w:rFonts w:hAnsi="標楷體" w:hint="eastAsia"/>
              </w:rPr>
              <w:t>4-3-5-4能知道古今書法名家相關的故事。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  <w:p w:rsidR="00AA7319" w:rsidRPr="00AD3C7F" w:rsidRDefault="00AA7319" w:rsidP="00181E9A">
            <w:pPr>
              <w:spacing w:line="240" w:lineRule="exact"/>
              <w:ind w:left="57" w:right="57"/>
              <w:rPr>
                <w:rFonts w:ascii="標楷體" w:eastAsia="標楷體" w:hAnsi="標楷體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十六</w:t>
            </w:r>
          </w:p>
        </w:tc>
        <w:tc>
          <w:tcPr>
            <w:tcW w:w="1574" w:type="dxa"/>
          </w:tcPr>
          <w:p w:rsidR="00AA7319" w:rsidRPr="00C263E4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中國古文字大蒐奇2</w:t>
            </w:r>
          </w:p>
        </w:tc>
        <w:tc>
          <w:tcPr>
            <w:tcW w:w="2410" w:type="dxa"/>
          </w:tcPr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介紹隸書：隸書是最先是由誰所創的呢？（據說是秦人程邈）</w:t>
            </w:r>
          </w:p>
          <w:p w:rsidR="00AA7319" w:rsidRPr="00467C39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>
              <w:rPr>
                <w:rFonts w:ascii="標楷體" w:eastAsia="標楷體" w:hAnsi="標楷體" w:hint="eastAsia"/>
              </w:rPr>
              <w:t>講古時間：善寫隸書的曹操、王羲之。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隸書約略可分為</w:t>
            </w:r>
            <w:r w:rsidRPr="001E23A7">
              <w:rPr>
                <w:rFonts w:ascii="標楷體" w:eastAsia="標楷體" w:hAnsi="標楷體" w:hint="eastAsia"/>
                <w:bCs/>
              </w:rPr>
              <w:t>秦隸</w:t>
            </w:r>
            <w:r w:rsidRPr="001E23A7">
              <w:rPr>
                <w:rFonts w:ascii="標楷體" w:eastAsia="標楷體" w:hAnsi="標楷體" w:hint="eastAsia"/>
              </w:rPr>
              <w:t>、</w:t>
            </w:r>
            <w:r w:rsidRPr="001E23A7">
              <w:rPr>
                <w:rFonts w:ascii="標楷體" w:eastAsia="標楷體" w:hAnsi="標楷體" w:hint="eastAsia"/>
                <w:bCs/>
              </w:rPr>
              <w:t>漢隸2種。</w:t>
            </w:r>
          </w:p>
          <w:p w:rsidR="00AA7319" w:rsidRPr="007F2BDD" w:rsidRDefault="00AA7319" w:rsidP="00181E9A">
            <w:pPr>
              <w:numPr>
                <w:ilvl w:val="0"/>
                <w:numId w:val="23"/>
              </w:numPr>
              <w:spacing w:line="240" w:lineRule="exact"/>
              <w:ind w:left="357" w:hanging="357"/>
              <w:rPr>
                <w:rFonts w:ascii="標楷體" w:eastAsia="標楷體" w:hAnsi="標楷體"/>
                <w:bCs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尊重、合作、責任、助人。</w:t>
            </w:r>
          </w:p>
          <w:p w:rsidR="00AA7319" w:rsidRPr="001E23A7" w:rsidRDefault="00AA7319" w:rsidP="00181E9A">
            <w:pPr>
              <w:numPr>
                <w:ilvl w:val="0"/>
                <w:numId w:val="23"/>
              </w:numPr>
              <w:spacing w:line="240" w:lineRule="exact"/>
              <w:rPr>
                <w:rFonts w:ascii="標楷體" w:eastAsia="標楷體" w:hAnsi="標楷體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F031D9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AD3C7F">
              <w:rPr>
                <w:rFonts w:hAnsi="標楷體" w:hint="eastAsia"/>
              </w:rPr>
              <w:t>4-3-5能欣賞楷書名家碑帖，並辨識各種書體(篆、隸、楷、行)的特色。</w:t>
            </w:r>
          </w:p>
        </w:tc>
        <w:tc>
          <w:tcPr>
            <w:tcW w:w="1842" w:type="dxa"/>
          </w:tcPr>
          <w:p w:rsidR="00AA7319" w:rsidRPr="00AD3C7F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AD3C7F">
              <w:rPr>
                <w:rFonts w:ascii="標楷體" w:eastAsia="標楷體" w:hAnsi="標楷體" w:hint="eastAsia"/>
              </w:rPr>
              <w:t>【</w:t>
            </w:r>
            <w:r>
              <w:rPr>
                <w:rFonts w:ascii="標楷體" w:eastAsia="標楷體" w:hAnsi="標楷體" w:hint="eastAsia"/>
              </w:rPr>
              <w:t>藝</w:t>
            </w:r>
            <w:r w:rsidRPr="00AD3C7F">
              <w:rPr>
                <w:rFonts w:ascii="標楷體" w:eastAsia="標楷體" w:hAnsi="標楷體" w:hint="eastAsia"/>
              </w:rPr>
              <w:t>文】</w:t>
            </w:r>
          </w:p>
          <w:p w:rsidR="00AA7319" w:rsidRPr="00AD3C7F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hAnsi="標楷體"/>
              </w:rPr>
            </w:pPr>
            <w:r w:rsidRPr="004B4DB3">
              <w:rPr>
                <w:rFonts w:ascii="Times New Roman" w:hAnsi="標楷體"/>
                <w:szCs w:val="24"/>
              </w:rPr>
              <w:t>3-3-12</w:t>
            </w:r>
            <w:r w:rsidRPr="0032595A">
              <w:rPr>
                <w:rFonts w:ascii="Times New Roman" w:hAnsi="標楷體" w:hint="eastAsia"/>
                <w:szCs w:val="24"/>
              </w:rPr>
              <w:t>運用科技及各種方式蒐集、分類不同之藝文資訊，並養成習慣。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十七</w:t>
            </w:r>
          </w:p>
        </w:tc>
        <w:tc>
          <w:tcPr>
            <w:tcW w:w="157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楷書大觀園</w:t>
            </w:r>
          </w:p>
        </w:tc>
        <w:tc>
          <w:tcPr>
            <w:tcW w:w="2410" w:type="dxa"/>
          </w:tcPr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介紹楷書：</w:t>
            </w:r>
            <w:hyperlink r:id="rId10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又稱</w:t>
            </w:r>
            <w:hyperlink r:id="rId11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正書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，或稱真書。</w:t>
            </w:r>
          </w:p>
          <w:p w:rsidR="00AA7319" w:rsidRPr="00B721B4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B721B4">
              <w:rPr>
                <w:rFonts w:ascii="標楷體" w:eastAsia="標楷體" w:hAnsi="標楷體" w:hint="eastAsia"/>
              </w:rPr>
              <w:t>講古時間：</w:t>
            </w:r>
            <w:hyperlink r:id="rId12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楷書四大家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，是對書法史上以楷書著稱的四位書法家的合稱。也稱四大楷書，</w:t>
            </w:r>
            <w:hyperlink r:id="rId13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楷書四體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，他們是：唐朝</w:t>
            </w:r>
            <w:hyperlink r:id="rId14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歐陽詢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5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歐體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)、唐朝顏真卿(顏體)、唐朝</w:t>
            </w:r>
            <w:hyperlink r:id="rId16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柳公權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7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柳體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 、元朝</w:t>
            </w:r>
            <w:hyperlink r:id="rId18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趙孟頫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(</w:t>
            </w:r>
            <w:hyperlink r:id="rId19" w:tgtFrame="_blank" w:history="1">
              <w:r w:rsidRPr="00B721B4">
                <w:rPr>
                  <w:rStyle w:val="a4"/>
                  <w:rFonts w:ascii="標楷體" w:eastAsia="標楷體" w:hAnsi="標楷體"/>
                  <w:shd w:val="clear" w:color="auto" w:fill="FFFFFF"/>
                </w:rPr>
                <w:t>趙體</w:t>
              </w:r>
            </w:hyperlink>
            <w:r w:rsidRPr="00B721B4">
              <w:rPr>
                <w:rFonts w:ascii="標楷體" w:eastAsia="標楷體" w:hAnsi="標楷體"/>
                <w:shd w:val="clear" w:color="auto" w:fill="FFFFFF"/>
              </w:rPr>
              <w:t>)</w:t>
            </w:r>
            <w:r w:rsidRPr="00B721B4">
              <w:rPr>
                <w:rFonts w:ascii="標楷體" w:eastAsia="標楷體" w:hAnsi="標楷體" w:hint="eastAsia"/>
              </w:rPr>
              <w:t>。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字帖描紅練習：</w:t>
            </w:r>
            <w:r>
              <w:rPr>
                <w:rFonts w:ascii="標楷體" w:eastAsia="標楷體" w:hAnsi="標楷體" w:hint="eastAsia"/>
              </w:rPr>
              <w:t>天</w:t>
            </w:r>
            <w:r>
              <w:rPr>
                <w:rFonts w:ascii="標楷體" w:eastAsia="標楷體" w:hAnsi="標楷體" w:hint="eastAsia"/>
              </w:rPr>
              <w:lastRenderedPageBreak/>
              <w:t>地玄黃宇宙洪荒</w:t>
            </w:r>
          </w:p>
          <w:p w:rsidR="00AA7319" w:rsidRPr="005A2969" w:rsidRDefault="00AA7319" w:rsidP="00181E9A">
            <w:pPr>
              <w:numPr>
                <w:ilvl w:val="0"/>
                <w:numId w:val="24"/>
              </w:numPr>
              <w:spacing w:line="240" w:lineRule="exact"/>
              <w:ind w:left="357" w:hanging="357"/>
              <w:rPr>
                <w:rFonts w:ascii="標楷體" w:eastAsia="標楷體" w:hAnsi="標楷體" w:cs="Arial"/>
                <w:shd w:val="clear" w:color="auto" w:fill="FFFFFF"/>
              </w:rPr>
            </w:pPr>
            <w:r w:rsidRPr="001E23A7">
              <w:rPr>
                <w:rFonts w:ascii="標楷體" w:eastAsia="標楷體" w:hAnsi="標楷體" w:hint="eastAsia"/>
              </w:rPr>
              <w:t>老師個別指導。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  <w:r w:rsidRPr="00121179">
              <w:rPr>
                <w:rFonts w:ascii="標楷體" w:eastAsia="標楷體" w:hAnsi="標楷體" w:hint="eastAsia"/>
              </w:rPr>
              <w:t>4-3-4能掌握楷書的筆畫、形體結構和書寫方法，並練習用硬筆、毛筆寫字。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4B4DB3" w:rsidRDefault="00AA7319" w:rsidP="00181E9A">
            <w:pPr>
              <w:pStyle w:val="01"/>
              <w:snapToGrid w:val="0"/>
              <w:spacing w:line="240" w:lineRule="exact"/>
              <w:ind w:left="40" w:firstLine="0"/>
              <w:jc w:val="left"/>
              <w:rPr>
                <w:rFonts w:ascii="Times New Roman" w:hAnsi="標楷體"/>
                <w:szCs w:val="24"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  <w:p w:rsidR="00AA7319" w:rsidRPr="0006749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  <w:bCs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十八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詩中有畫</w:t>
            </w:r>
          </w:p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  <w:u w:val="single"/>
              </w:rPr>
              <w:t>畫中有詩</w:t>
            </w:r>
          </w:p>
        </w:tc>
        <w:tc>
          <w:tcPr>
            <w:tcW w:w="2410" w:type="dxa"/>
          </w:tcPr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E745F3">
              <w:rPr>
                <w:rStyle w:val="af8"/>
                <w:rFonts w:ascii="標楷體" w:eastAsia="標楷體" w:hAnsi="標楷體"/>
                <w:b w:val="0"/>
              </w:rPr>
              <w:t>「詩中有畫、畫中有詩」這句話的來源。</w:t>
            </w:r>
          </w:p>
          <w:p w:rsidR="00AA7319" w:rsidRPr="00331E3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介紹王維有名的詩作：相思、雜詩、鹿柴、竹里館、九月九日憶山東兄弟等。</w:t>
            </w:r>
          </w:p>
          <w:p w:rsidR="00AA7319" w:rsidRPr="00E745F3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介紹其他有名詩人的作品：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、柳宗元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江雪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、張繼</w:t>
            </w:r>
            <w:r>
              <w:rPr>
                <w:rStyle w:val="af8"/>
                <w:rFonts w:ascii="標楷體" w:eastAsia="標楷體" w:hAnsi="標楷體"/>
                <w:b w:val="0"/>
              </w:rPr>
              <w:t>的「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楓橋夜泊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、</w:t>
            </w:r>
            <w:r w:rsidRPr="00E745F3">
              <w:rPr>
                <w:rStyle w:val="af8"/>
                <w:rFonts w:ascii="標楷體" w:eastAsia="標楷體" w:hAnsi="標楷體"/>
                <w:b w:val="0"/>
              </w:rPr>
              <w:t>孟浩然的「春曉」</w:t>
            </w:r>
            <w:r>
              <w:rPr>
                <w:rStyle w:val="af8"/>
                <w:rFonts w:ascii="標楷體" w:eastAsia="標楷體" w:hAnsi="標楷體" w:hint="eastAsia"/>
                <w:b w:val="0"/>
              </w:rPr>
              <w:t>等</w:t>
            </w:r>
            <w:r w:rsidRPr="00E745F3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學生自由臨寫</w:t>
            </w:r>
            <w:r w:rsidRPr="008D10A0">
              <w:rPr>
                <w:rFonts w:ascii="標楷體" w:eastAsia="標楷體" w:hAnsi="標楷體" w:hint="eastAsia"/>
              </w:rPr>
              <w:t>參考資料中最喜歡的</w:t>
            </w:r>
            <w:r>
              <w:rPr>
                <w:rFonts w:ascii="標楷體" w:eastAsia="標楷體" w:hAnsi="標楷體" w:hint="eastAsia"/>
              </w:rPr>
              <w:t>1首唐詩，並畫上插畫</w:t>
            </w:r>
            <w:r w:rsidRPr="008D10A0">
              <w:rPr>
                <w:rFonts w:ascii="標楷體" w:eastAsia="標楷體" w:hAnsi="標楷體" w:hint="eastAsia"/>
              </w:rPr>
              <w:t>。</w:t>
            </w:r>
          </w:p>
          <w:p w:rsidR="00AA7319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超級比一</w:t>
            </w:r>
            <w:r>
              <w:rPr>
                <w:rFonts w:ascii="標楷體" w:eastAsia="標楷體" w:hAnsi="標楷體" w:hint="eastAsia"/>
              </w:rPr>
              <w:t>比：請小朋友將自己作品展示於黑板上，並說明自己設計的理念</w:t>
            </w:r>
            <w:r w:rsidRPr="00855F67">
              <w:rPr>
                <w:rFonts w:ascii="標楷體" w:eastAsia="標楷體" w:hAnsi="標楷體" w:hint="eastAsia"/>
              </w:rPr>
              <w:t>。</w:t>
            </w:r>
          </w:p>
          <w:p w:rsidR="00AA7319" w:rsidRPr="008D10A0" w:rsidRDefault="00AA7319" w:rsidP="00181E9A">
            <w:pPr>
              <w:numPr>
                <w:ilvl w:val="0"/>
                <w:numId w:val="25"/>
              </w:numPr>
              <w:spacing w:line="240" w:lineRule="exact"/>
              <w:ind w:left="357" w:hanging="357"/>
              <w:rPr>
                <w:rFonts w:ascii="標楷體" w:eastAsia="標楷體" w:hAnsi="標楷體"/>
              </w:rPr>
            </w:pPr>
            <w:r w:rsidRPr="00855F6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課堂觀察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口語評量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  <w:p w:rsidR="00AA7319" w:rsidRPr="00321C06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 w:rsidRPr="00321C06">
              <w:rPr>
                <w:rFonts w:ascii="標楷體" w:eastAsia="標楷體" w:hAnsi="標楷體" w:hint="eastAsia"/>
              </w:rPr>
              <w:t>作業評量</w:t>
            </w:r>
            <w:r w:rsidRPr="00321C06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3119" w:type="dxa"/>
          </w:tcPr>
          <w:p w:rsidR="00AA7319" w:rsidRPr="00187A4B" w:rsidRDefault="00AA7319" w:rsidP="00181E9A">
            <w:pPr>
              <w:pStyle w:val="10"/>
              <w:spacing w:line="240" w:lineRule="exact"/>
              <w:ind w:leftChars="0" w:left="0" w:firstLineChars="0" w:firstLine="0"/>
              <w:rPr>
                <w:rFonts w:ascii="標楷體" w:hAnsi="標楷體"/>
                <w:u w:val="single"/>
              </w:rPr>
            </w:pPr>
            <w:r w:rsidRPr="00953BEB">
              <w:rPr>
                <w:rFonts w:ascii="標楷體" w:hAnsi="標楷體" w:hint="eastAsia"/>
              </w:rPr>
              <w:t>4-3-4-2能掌握楷書組合時筆畫的變化。</w:t>
            </w:r>
          </w:p>
        </w:tc>
        <w:tc>
          <w:tcPr>
            <w:tcW w:w="1842" w:type="dxa"/>
          </w:tcPr>
          <w:p w:rsidR="00AA7319" w:rsidRPr="00231615" w:rsidRDefault="00AA7319" w:rsidP="00181E9A">
            <w:pPr>
              <w:snapToGrid w:val="0"/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【藝文</w:t>
            </w:r>
            <w:r w:rsidRPr="00231615">
              <w:rPr>
                <w:rFonts w:ascii="標楷體" w:eastAsia="標楷體" w:hAnsi="標楷體" w:hint="eastAsia"/>
              </w:rPr>
              <w:t>】</w:t>
            </w:r>
          </w:p>
          <w:p w:rsidR="00AA7319" w:rsidRPr="00953BEB" w:rsidRDefault="00AA7319" w:rsidP="00181E9A">
            <w:pPr>
              <w:pStyle w:val="01"/>
              <w:snapToGrid w:val="0"/>
              <w:spacing w:line="240" w:lineRule="exact"/>
              <w:ind w:left="0" w:right="0" w:firstLine="0"/>
              <w:jc w:val="left"/>
              <w:rPr>
                <w:rFonts w:hAnsi="標楷體"/>
                <w:bCs/>
              </w:rPr>
            </w:pPr>
            <w:r w:rsidRPr="004B4DB3">
              <w:rPr>
                <w:rFonts w:ascii="Times New Roman" w:hAnsi="標楷體"/>
                <w:szCs w:val="24"/>
              </w:rPr>
              <w:t>1-3-2</w:t>
            </w:r>
            <w:r>
              <w:rPr>
                <w:rFonts w:ascii="Times New Roman" w:hAnsi="標楷體" w:hint="eastAsia"/>
                <w:szCs w:val="24"/>
              </w:rPr>
              <w:t xml:space="preserve"> </w:t>
            </w:r>
            <w:r w:rsidRPr="004B4DB3">
              <w:rPr>
                <w:rFonts w:ascii="Times New Roman" w:hAnsi="標楷體" w:hint="eastAsia"/>
                <w:szCs w:val="24"/>
              </w:rPr>
              <w:t>構思藝術創作的主題與內容，選擇適當的媒體、技法，完成有規劃、有感情及思想的創作。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十九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二十</w:t>
            </w:r>
          </w:p>
        </w:tc>
        <w:tc>
          <w:tcPr>
            <w:tcW w:w="1574" w:type="dxa"/>
          </w:tcPr>
          <w:p w:rsidR="00AA7319" w:rsidRPr="005A0720" w:rsidRDefault="00AA7319" w:rsidP="00181E9A">
            <w:pPr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皇帝修寺廟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分組進行閱讀。</w:t>
            </w:r>
          </w:p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5A0720">
              <w:rPr>
                <w:rFonts w:ascii="標楷體" w:eastAsia="標楷體" w:hAnsi="標楷體" w:hint="eastAsia"/>
              </w:rPr>
              <w:t>小組段落大意討論及發表。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ind w:firstLineChars="150" w:firstLine="36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觀察評量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 w:hint="eastAsia"/>
              </w:rPr>
              <w:t>字形檢核</w:t>
            </w:r>
          </w:p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5A0720">
              <w:rPr>
                <w:rFonts w:ascii="標楷體" w:eastAsia="標楷體" w:hAnsi="標楷體"/>
              </w:rPr>
              <w:t>寫字檢核</w:t>
            </w:r>
          </w:p>
        </w:tc>
        <w:tc>
          <w:tcPr>
            <w:tcW w:w="3119" w:type="dxa"/>
          </w:tcPr>
          <w:p w:rsidR="00AA7319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2-3-1-2能仔細聆聽對方的說明，主動參與溝通和協調。</w:t>
            </w:r>
          </w:p>
          <w:p w:rsidR="00AA7319" w:rsidRPr="008F67B8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  <w:r w:rsidRPr="00C75761">
              <w:rPr>
                <w:rFonts w:ascii="標楷體" w:eastAsia="標楷體" w:hAnsi="標楷體" w:hint="eastAsia"/>
              </w:rPr>
              <w:t>5-3-2-1能養成主動閱讀課外讀物的習慣。</w:t>
            </w:r>
          </w:p>
        </w:tc>
        <w:tc>
          <w:tcPr>
            <w:tcW w:w="1842" w:type="dxa"/>
          </w:tcPr>
          <w:p w:rsidR="00AA7319" w:rsidRPr="003B1C62" w:rsidRDefault="00AA7319" w:rsidP="00181E9A">
            <w:pPr>
              <w:spacing w:line="24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二一</w:t>
            </w:r>
          </w:p>
        </w:tc>
        <w:tc>
          <w:tcPr>
            <w:tcW w:w="1574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2410" w:type="dxa"/>
          </w:tcPr>
          <w:p w:rsidR="00AA7319" w:rsidRPr="005A0720" w:rsidRDefault="00AA7319" w:rsidP="00181E9A">
            <w:pPr>
              <w:spacing w:line="240" w:lineRule="exact"/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5A0720">
              <w:rPr>
                <w:rFonts w:ascii="標楷體" w:eastAsia="標楷體" w:hAnsi="標楷體" w:hint="eastAsia"/>
              </w:rPr>
              <w:t>列出本學期所閱讀</w:t>
            </w:r>
            <w:r w:rsidRPr="005A0720">
              <w:rPr>
                <w:rFonts w:ascii="標楷體" w:eastAsia="標楷體" w:hAnsi="標楷體" w:hint="eastAsia"/>
              </w:rPr>
              <w:lastRenderedPageBreak/>
              <w:t>的書目，並與同學分享讀書心得。</w:t>
            </w:r>
          </w:p>
        </w:tc>
        <w:tc>
          <w:tcPr>
            <w:tcW w:w="851" w:type="dxa"/>
          </w:tcPr>
          <w:p w:rsidR="00AA7319" w:rsidRPr="0013115A" w:rsidRDefault="00AA7319" w:rsidP="00181E9A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 xml:space="preserve">   1</w:t>
            </w:r>
          </w:p>
        </w:tc>
        <w:tc>
          <w:tcPr>
            <w:tcW w:w="1843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3119" w:type="dxa"/>
          </w:tcPr>
          <w:p w:rsidR="00AA7319" w:rsidRPr="005A0720" w:rsidRDefault="00AA7319" w:rsidP="00181E9A">
            <w:pPr>
              <w:spacing w:line="240" w:lineRule="exact"/>
              <w:rPr>
                <w:rFonts w:ascii="標楷體" w:eastAsia="標楷體" w:hAnsi="標楷體"/>
              </w:rPr>
            </w:pPr>
          </w:p>
        </w:tc>
        <w:tc>
          <w:tcPr>
            <w:tcW w:w="1842" w:type="dxa"/>
          </w:tcPr>
          <w:p w:rsidR="00AA7319" w:rsidRPr="0081000B" w:rsidRDefault="00AA7319" w:rsidP="00181E9A">
            <w:pPr>
              <w:ind w:left="480" w:hanging="4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總複習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</w:tbl>
    <w:p w:rsidR="00014996" w:rsidRPr="006912C9" w:rsidRDefault="00014996" w:rsidP="00C0314D">
      <w:pPr>
        <w:spacing w:beforeLines="50" w:afterLines="50" w:line="280" w:lineRule="exact"/>
        <w:rPr>
          <w:rFonts w:ascii="標楷體" w:eastAsia="標楷體" w:hAnsi="標楷體"/>
          <w:color w:val="000000"/>
          <w:sz w:val="28"/>
        </w:rPr>
      </w:pPr>
    </w:p>
    <w:p w:rsidR="00014996" w:rsidRDefault="00014996" w:rsidP="00C0314D">
      <w:pPr>
        <w:spacing w:beforeLines="50" w:afterLines="50" w:line="280" w:lineRule="exact"/>
        <w:ind w:left="425"/>
        <w:rPr>
          <w:rFonts w:ascii="標楷體" w:eastAsia="標楷體" w:hAnsi="標楷體"/>
          <w:color w:val="000000"/>
          <w:sz w:val="26"/>
          <w:szCs w:val="26"/>
        </w:rPr>
      </w:pPr>
      <w:r>
        <w:rPr>
          <w:rFonts w:ascii="標楷體" w:eastAsia="標楷體" w:hAnsi="標楷體" w:hint="eastAsia"/>
          <w:color w:val="000000"/>
          <w:sz w:val="26"/>
          <w:szCs w:val="26"/>
        </w:rPr>
        <w:t>【</w:t>
      </w:r>
      <w:r>
        <w:rPr>
          <w:rFonts w:ascii="標楷體" w:eastAsia="標楷體" w:hAnsi="標楷體" w:hint="eastAsia"/>
          <w:color w:val="000000"/>
          <w:sz w:val="28"/>
          <w:szCs w:val="28"/>
        </w:rPr>
        <w:t>民族教育課程</w:t>
      </w:r>
      <w:r>
        <w:rPr>
          <w:rFonts w:ascii="標楷體" w:eastAsia="標楷體" w:hAnsi="標楷體" w:hint="eastAsia"/>
          <w:color w:val="000000"/>
          <w:sz w:val="26"/>
          <w:szCs w:val="26"/>
        </w:rPr>
        <w:t>】</w:t>
      </w:r>
    </w:p>
    <w:tbl>
      <w:tblPr>
        <w:tblW w:w="13575" w:type="dxa"/>
        <w:tblInd w:w="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2"/>
        <w:gridCol w:w="1574"/>
        <w:gridCol w:w="2410"/>
        <w:gridCol w:w="851"/>
        <w:gridCol w:w="1843"/>
        <w:gridCol w:w="3119"/>
        <w:gridCol w:w="1842"/>
        <w:gridCol w:w="1134"/>
      </w:tblGrid>
      <w:tr w:rsidR="00014996" w:rsidRPr="009262E2" w:rsidTr="00AA7319">
        <w:tc>
          <w:tcPr>
            <w:tcW w:w="802" w:type="dxa"/>
            <w:vAlign w:val="center"/>
          </w:tcPr>
          <w:p w:rsidR="00014996" w:rsidRPr="00E27B9E" w:rsidRDefault="00014996" w:rsidP="00181E9A">
            <w:pPr>
              <w:spacing w:line="400" w:lineRule="exact"/>
              <w:rPr>
                <w:rFonts w:ascii="標楷體" w:eastAsia="標楷體" w:hAnsi="標楷體"/>
                <w:color w:val="FF0000"/>
              </w:rPr>
            </w:pPr>
            <w:r w:rsidRPr="00E27B9E">
              <w:rPr>
                <w:rFonts w:ascii="標楷體" w:eastAsia="標楷體" w:hAnsi="標楷體"/>
                <w:b/>
                <w:color w:val="FF0000"/>
              </w:rPr>
              <w:t>週</w:t>
            </w:r>
            <w:r w:rsidRPr="00E27B9E">
              <w:rPr>
                <w:rFonts w:ascii="標楷體" w:eastAsia="標楷體" w:hAnsi="標楷體" w:hint="eastAsia"/>
                <w:b/>
                <w:color w:val="FF0000"/>
              </w:rPr>
              <w:t>次</w:t>
            </w:r>
          </w:p>
        </w:tc>
        <w:tc>
          <w:tcPr>
            <w:tcW w:w="1574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單元名稱</w:t>
            </w:r>
          </w:p>
        </w:tc>
        <w:tc>
          <w:tcPr>
            <w:tcW w:w="2410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教學內容</w:t>
            </w:r>
          </w:p>
        </w:tc>
        <w:tc>
          <w:tcPr>
            <w:tcW w:w="851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節數</w:t>
            </w:r>
          </w:p>
        </w:tc>
        <w:tc>
          <w:tcPr>
            <w:tcW w:w="1843" w:type="dxa"/>
            <w:vAlign w:val="center"/>
          </w:tcPr>
          <w:p w:rsidR="00014996" w:rsidRPr="00911BC0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評量方式</w:t>
            </w:r>
            <w:r>
              <w:rPr>
                <w:rFonts w:ascii="標楷體" w:eastAsia="標楷體" w:hAnsi="標楷體"/>
                <w:b/>
              </w:rPr>
              <w:br/>
            </w: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3119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能力指標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842" w:type="dxa"/>
            <w:vAlign w:val="center"/>
          </w:tcPr>
          <w:p w:rsidR="00014996" w:rsidRDefault="00014996" w:rsidP="00181E9A">
            <w:pPr>
              <w:rPr>
                <w:rFonts w:ascii="標楷體" w:eastAsia="標楷體" w:hAnsi="標楷體"/>
                <w:b/>
              </w:rPr>
            </w:pPr>
            <w:r w:rsidRPr="00911BC0">
              <w:rPr>
                <w:rFonts w:ascii="標楷體" w:eastAsia="標楷體" w:hAnsi="標楷體" w:hint="eastAsia"/>
                <w:b/>
              </w:rPr>
              <w:t>融入領域或議題</w:t>
            </w:r>
          </w:p>
          <w:p w:rsidR="00014996" w:rsidRPr="00523F29" w:rsidRDefault="00014996" w:rsidP="00181E9A">
            <w:pPr>
              <w:rPr>
                <w:rFonts w:ascii="標楷體" w:eastAsia="標楷體" w:hAnsi="標楷體"/>
                <w:b/>
                <w:color w:val="002060"/>
              </w:rPr>
            </w:pPr>
            <w:r w:rsidRPr="00523F29">
              <w:rPr>
                <w:rFonts w:ascii="標楷體" w:eastAsia="標楷體" w:hAnsi="標楷體" w:hint="eastAsia"/>
                <w:b/>
                <w:color w:val="002060"/>
                <w:sz w:val="20"/>
                <w:szCs w:val="20"/>
              </w:rPr>
              <w:t>（不必每週填寫）</w:t>
            </w:r>
          </w:p>
        </w:tc>
        <w:tc>
          <w:tcPr>
            <w:tcW w:w="1134" w:type="dxa"/>
            <w:vAlign w:val="center"/>
          </w:tcPr>
          <w:p w:rsidR="00014996" w:rsidRPr="00523F29" w:rsidRDefault="00014996" w:rsidP="00181E9A">
            <w:pPr>
              <w:pStyle w:val="af6"/>
              <w:jc w:val="left"/>
              <w:rPr>
                <w:rFonts w:ascii="標楷體" w:eastAsia="標楷體" w:hAnsi="標楷體"/>
                <w:b/>
              </w:rPr>
            </w:pPr>
            <w:r w:rsidRPr="00523F29">
              <w:rPr>
                <w:rFonts w:ascii="標楷體" w:eastAsia="標楷體" w:hAnsi="標楷體" w:hint="eastAsia"/>
                <w:b/>
              </w:rPr>
              <w:t>備 註</w:t>
            </w: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4C17E0" w:rsidRDefault="00A34FA9" w:rsidP="00181E9A">
            <w:pPr>
              <w:rPr>
                <w:rFonts w:ascii="新細明體" w:hAnsi="新細明體"/>
                <w:color w:val="000000"/>
              </w:rPr>
            </w:pPr>
            <w:r w:rsidRPr="004C17E0">
              <w:rPr>
                <w:rFonts w:ascii="標楷體" w:eastAsia="標楷體" w:hAnsi="標楷體" w:hint="eastAsia"/>
                <w:color w:val="0070C0"/>
              </w:rPr>
              <w:t>一</w:t>
            </w:r>
          </w:p>
        </w:tc>
        <w:tc>
          <w:tcPr>
            <w:tcW w:w="1574" w:type="dxa"/>
          </w:tcPr>
          <w:p w:rsidR="00A34FA9" w:rsidRPr="0057400C" w:rsidRDefault="00A34FA9" w:rsidP="00181E9A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1.教師展示布農族祭儀的相關圖片或影片喚起學生舊經驗。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3.教師臚列布農族各項歲時祭儀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容及代表意義。</w:t>
            </w:r>
          </w:p>
          <w:p w:rsidR="00A34FA9" w:rsidRPr="0057400C" w:rsidRDefault="00A34FA9" w:rsidP="00181E9A">
            <w:pPr>
              <w:rPr>
                <w:rFonts w:ascii="標楷體" w:eastAsia="標楷體" w:hAnsi="標楷體" w:cs="標楷體"/>
                <w:color w:val="FF0000"/>
              </w:rPr>
            </w:pPr>
            <w:r w:rsidRPr="00E17153">
              <w:rPr>
                <w:rFonts w:ascii="標楷體" w:eastAsia="標楷體" w:hAnsi="標楷體" w:hint="eastAsia"/>
              </w:rPr>
              <w:t>4.請小朋友回饋分享曾經參與的經驗。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70C0"/>
              </w:rPr>
              <w:t>二</w:t>
            </w:r>
          </w:p>
        </w:tc>
        <w:tc>
          <w:tcPr>
            <w:tcW w:w="1574" w:type="dxa"/>
            <w:vAlign w:val="center"/>
          </w:tcPr>
          <w:p w:rsidR="00A34FA9" w:rsidRPr="001C56AA" w:rsidRDefault="00A34FA9" w:rsidP="00181E9A">
            <w:pPr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了解布農族祭儀的特色及與其他族群祭儀的異同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.教師回顧小朋友分享曾參與祭儀活動的經驗。</w:t>
            </w:r>
          </w:p>
          <w:p w:rsidR="00A34FA9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E17153">
              <w:rPr>
                <w:rFonts w:ascii="標楷體" w:eastAsia="標楷體" w:hAnsi="標楷體" w:hint="eastAsia"/>
              </w:rPr>
              <w:t>活動(依時序)。並說明各祭儀內容、代表的意義及特色。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lastRenderedPageBreak/>
              <w:t>介紹其他族群祭儀活動，並比</w:t>
            </w:r>
          </w:p>
          <w:p w:rsidR="00A34FA9" w:rsidRPr="00CE2968" w:rsidRDefault="00A34FA9" w:rsidP="00181E9A">
            <w:pPr>
              <w:pStyle w:val="af0"/>
              <w:numPr>
                <w:ilvl w:val="0"/>
                <w:numId w:val="21"/>
              </w:numPr>
              <w:ind w:leftChars="0"/>
              <w:rPr>
                <w:rFonts w:ascii="標楷體" w:eastAsia="標楷體" w:hAnsi="標楷體"/>
              </w:rPr>
            </w:pPr>
            <w:r w:rsidRPr="00CE2968">
              <w:rPr>
                <w:rFonts w:ascii="標楷體" w:eastAsia="標楷體" w:hAnsi="標楷體" w:hint="eastAsia"/>
              </w:rPr>
              <w:t>較與布農族祭儀異同之處。</w:t>
            </w:r>
          </w:p>
          <w:p w:rsidR="00A34FA9" w:rsidRPr="001C56AA" w:rsidRDefault="00A34FA9" w:rsidP="00181E9A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.播放其他族群祭儀活動之影片。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Pr="009262E2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三</w:t>
            </w:r>
          </w:p>
        </w:tc>
        <w:tc>
          <w:tcPr>
            <w:tcW w:w="1574" w:type="dxa"/>
            <w:vAlign w:val="center"/>
          </w:tcPr>
          <w:p w:rsidR="00A34FA9" w:rsidRPr="001A2336" w:rsidRDefault="00A34FA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  <w:r w:rsidRPr="00E17153">
              <w:rPr>
                <w:rFonts w:ascii="標楷體" w:eastAsia="標楷體" w:hAnsi="標楷體" w:hint="eastAsia"/>
              </w:rPr>
              <w:t>體認布農族祭儀的文化特色並能欣賞其他族群文化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410" w:type="dxa"/>
            <w:vAlign w:val="center"/>
          </w:tcPr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17153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17153">
              <w:rPr>
                <w:rFonts w:ascii="標楷體" w:eastAsia="標楷體" w:hAnsi="標楷體" w:hint="eastAsia"/>
              </w:rPr>
              <w:t>.教師播放各族群祭儀的相關影片喚起學生舊經驗。</w:t>
            </w:r>
          </w:p>
          <w:p w:rsidR="00A34FA9" w:rsidRPr="00E17153" w:rsidRDefault="00A34FA9" w:rsidP="00181E9A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17153">
              <w:rPr>
                <w:rFonts w:ascii="標楷體" w:eastAsia="標楷體" w:hAnsi="標楷體" w:hint="eastAsia"/>
              </w:rPr>
              <w:t>.小組分組討論完成學習單。</w:t>
            </w:r>
          </w:p>
          <w:p w:rsidR="00A34FA9" w:rsidRPr="00E17153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17153">
              <w:rPr>
                <w:rFonts w:ascii="標楷體" w:eastAsia="標楷體" w:hAnsi="標楷體" w:hint="eastAsia"/>
              </w:rPr>
              <w:t xml:space="preserve">.各組報告分享。    </w:t>
            </w:r>
          </w:p>
          <w:p w:rsidR="00A34FA9" w:rsidRPr="0057400C" w:rsidRDefault="00A34FA9" w:rsidP="00181E9A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E17153">
              <w:rPr>
                <w:rFonts w:ascii="標楷體" w:eastAsia="標楷體" w:hAnsi="標楷體" w:hint="eastAsia"/>
              </w:rPr>
              <w:t>.教師綜合小組報告並結論，說明尊重多元文化的重要性。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A34FA9" w:rsidRPr="001A2336" w:rsidRDefault="00A34FA9" w:rsidP="00181E9A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A34FA9" w:rsidRPr="001A2336" w:rsidRDefault="00A34FA9" w:rsidP="00181E9A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3-3-1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以合宜的態度與人相處，並能有效的處理人際互動的問題。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3-3-5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尊重與關</w:t>
            </w:r>
            <w:r w:rsidRPr="008276FD">
              <w:rPr>
                <w:rFonts w:ascii="標楷體" w:eastAsia="標楷體" w:hAnsi="標楷體"/>
                <w:color w:val="000000"/>
                <w:spacing w:val="-6"/>
                <w:kern w:val="0"/>
                <w:bdr w:val="none" w:sz="0" w:space="0" w:color="auto" w:frame="1"/>
              </w:rPr>
              <w:t>懷不同的文化，</w:t>
            </w: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並分享在多元文化中彼此相處的方式</w:t>
            </w:r>
          </w:p>
          <w:p w:rsidR="00A34FA9" w:rsidRPr="008276FD" w:rsidRDefault="00A34FA9" w:rsidP="0072427D">
            <w:pPr>
              <w:spacing w:line="400" w:lineRule="exact"/>
              <w:rPr>
                <w:rFonts w:ascii="標楷體" w:eastAsia="標楷體" w:hAnsi="標楷體"/>
                <w:u w:val="single"/>
              </w:rPr>
            </w:pP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2-3-4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能分享簡單的生活經驗。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BB65C6" w:rsidRDefault="00A34FA9" w:rsidP="000B2BF5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原住民族教育</w:t>
            </w:r>
            <w:r w:rsidRPr="00BB65C6">
              <w:rPr>
                <w:rFonts w:ascii="標楷體" w:eastAsia="標楷體" w:hAnsi="標楷體" w:hint="eastAsia"/>
                <w:sz w:val="20"/>
                <w:szCs w:val="20"/>
              </w:rPr>
              <w:t>】</w:t>
            </w:r>
          </w:p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9262E2" w:rsidRDefault="00DB2262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</w:t>
            </w:r>
          </w:p>
        </w:tc>
        <w:tc>
          <w:tcPr>
            <w:tcW w:w="1574" w:type="dxa"/>
            <w:vAlign w:val="center"/>
          </w:tcPr>
          <w:p w:rsidR="00DB2262" w:rsidRPr="001C56AA" w:rsidRDefault="00DB2262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DB2262" w:rsidRPr="007C40D4" w:rsidRDefault="00DB2262" w:rsidP="00181E9A">
            <w:pPr>
              <w:pStyle w:val="af0"/>
              <w:numPr>
                <w:ilvl w:val="0"/>
                <w:numId w:val="8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.口述</w:t>
            </w:r>
          </w:p>
          <w:p w:rsidR="00DB2262" w:rsidRPr="001A2336" w:rsidRDefault="00DB2262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踏尋部落</w:t>
            </w:r>
          </w:p>
        </w:tc>
        <w:tc>
          <w:tcPr>
            <w:tcW w:w="2410" w:type="dxa"/>
          </w:tcPr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首先透</w:t>
            </w:r>
            <w:r w:rsidRPr="007B61FA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7B61FA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  <w:p w:rsidR="00DB2262" w:rsidRPr="004F2D78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3走訪校園後山紀念碑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9822D1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</w:tcPr>
          <w:p w:rsidR="00F8066E" w:rsidRPr="00F8066E" w:rsidRDefault="00F8066E" w:rsidP="00181E9A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181E9A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DB2262" w:rsidRPr="009262E2" w:rsidTr="00AA7319">
        <w:tc>
          <w:tcPr>
            <w:tcW w:w="802" w:type="dxa"/>
            <w:vAlign w:val="center"/>
          </w:tcPr>
          <w:p w:rsidR="00DB2262" w:rsidRPr="00DB2262" w:rsidRDefault="00DB2262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五</w:t>
            </w:r>
          </w:p>
        </w:tc>
        <w:tc>
          <w:tcPr>
            <w:tcW w:w="1574" w:type="dxa"/>
            <w:vAlign w:val="center"/>
          </w:tcPr>
          <w:p w:rsidR="00DB2262" w:rsidRPr="00DB2262" w:rsidRDefault="00DB2262" w:rsidP="00181E9A">
            <w:pPr>
              <w:rPr>
                <w:rFonts w:eastAsia="標楷體"/>
                <w:b/>
                <w:color w:val="000000" w:themeColor="text1"/>
              </w:rPr>
            </w:pPr>
            <w:r w:rsidRPr="00DB2262">
              <w:rPr>
                <w:rFonts w:eastAsia="標楷體"/>
                <w:b/>
                <w:color w:val="000000" w:themeColor="text1"/>
              </w:rPr>
              <w:t>(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人文生活</w:t>
            </w:r>
            <w:r w:rsidRPr="00DB2262">
              <w:rPr>
                <w:rFonts w:eastAsia="標楷體"/>
                <w:b/>
                <w:color w:val="000000" w:themeColor="text1"/>
              </w:rPr>
              <w:t>-</w:t>
            </w:r>
            <w:r w:rsidRPr="00DB2262">
              <w:rPr>
                <w:rFonts w:eastAsia="標楷體" w:hAnsi="標楷體" w:hint="eastAsia"/>
                <w:b/>
                <w:color w:val="000000" w:themeColor="text1"/>
              </w:rPr>
              <w:t>遷徙歷史</w:t>
            </w:r>
            <w:r w:rsidRPr="00DB2262">
              <w:rPr>
                <w:rFonts w:eastAsia="標楷體"/>
                <w:b/>
                <w:color w:val="000000" w:themeColor="text1"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lastRenderedPageBreak/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部落氏族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3.</w:t>
            </w:r>
            <w:r w:rsidRPr="00DB2262">
              <w:rPr>
                <w:rFonts w:eastAsia="標楷體" w:hint="eastAsia"/>
                <w:color w:val="000000" w:themeColor="text1"/>
              </w:rPr>
              <w:t>小矮人足跡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部落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DB2262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家族分布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Pr="006B1EE5" w:rsidRDefault="00DB2262" w:rsidP="00181E9A">
            <w:pPr>
              <w:pStyle w:val="af0"/>
              <w:numPr>
                <w:ilvl w:val="0"/>
                <w:numId w:val="29"/>
              </w:numPr>
              <w:ind w:leftChars="0"/>
              <w:rPr>
                <w:rFonts w:eastAsia="標楷體"/>
                <w:color w:val="000000" w:themeColor="text1"/>
              </w:rPr>
            </w:pPr>
            <w:r w:rsidRPr="00DB2262">
              <w:rPr>
                <w:rFonts w:eastAsia="標楷體" w:hint="eastAsia"/>
                <w:color w:val="000000" w:themeColor="text1"/>
              </w:rPr>
              <w:t>用族語寫出</w:t>
            </w:r>
          </w:p>
        </w:tc>
        <w:tc>
          <w:tcPr>
            <w:tcW w:w="851" w:type="dxa"/>
            <w:vAlign w:val="center"/>
          </w:tcPr>
          <w:p w:rsidR="00DB2262" w:rsidRPr="004F2D78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DB2262" w:rsidRPr="004F2D78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DB2262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DB2262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DB2262" w:rsidRPr="009262E2" w:rsidRDefault="00DB2262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六</w:t>
            </w:r>
          </w:p>
        </w:tc>
        <w:tc>
          <w:tcPr>
            <w:tcW w:w="1574" w:type="dxa"/>
            <w:vAlign w:val="center"/>
          </w:tcPr>
          <w:p w:rsidR="00AA7319" w:rsidRPr="001C56AA" w:rsidRDefault="00AA7319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遷徙歷史</w:t>
            </w:r>
            <w:r w:rsidRPr="001A2336">
              <w:rPr>
                <w:rFonts w:eastAsia="標楷體"/>
                <w:b/>
              </w:rPr>
              <w:t>)</w:t>
            </w:r>
          </w:p>
          <w:p w:rsidR="00DB2262" w:rsidRP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 w:rsidRPr="00DB2262">
              <w:rPr>
                <w:rFonts w:eastAsia="標楷體" w:hint="eastAsia"/>
                <w:color w:val="000000" w:themeColor="text1"/>
              </w:rPr>
              <w:t>認同自己</w:t>
            </w:r>
          </w:p>
          <w:p w:rsidR="00AA7319" w:rsidRPr="001A2336" w:rsidRDefault="00DB2262" w:rsidP="00181E9A">
            <w:pPr>
              <w:rPr>
                <w:rFonts w:eastAsia="標楷體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 w:rsidRPr="00DB2262">
              <w:rPr>
                <w:rFonts w:eastAsia="標楷體" w:hint="eastAsia"/>
                <w:color w:val="000000" w:themeColor="text1"/>
              </w:rPr>
              <w:t>布農傳統品格教育（生活禁忌）</w:t>
            </w:r>
          </w:p>
        </w:tc>
        <w:tc>
          <w:tcPr>
            <w:tcW w:w="2410" w:type="dxa"/>
            <w:vAlign w:val="center"/>
          </w:tcPr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1.</w:t>
            </w:r>
            <w:r>
              <w:rPr>
                <w:rFonts w:eastAsia="標楷體" w:hint="eastAsia"/>
                <w:color w:val="000000" w:themeColor="text1"/>
              </w:rPr>
              <w:t>說出自己家族姓氏</w:t>
            </w:r>
            <w:r>
              <w:rPr>
                <w:rFonts w:eastAsia="標楷體" w:hint="eastAsia"/>
                <w:color w:val="000000" w:themeColor="text1"/>
              </w:rPr>
              <w:t>.</w:t>
            </w:r>
          </w:p>
          <w:p w:rsidR="00DB2262" w:rsidRDefault="00DB2262" w:rsidP="00181E9A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2.</w:t>
            </w:r>
            <w:r>
              <w:rPr>
                <w:rFonts w:eastAsia="標楷體" w:hint="eastAsia"/>
                <w:color w:val="000000" w:themeColor="text1"/>
              </w:rPr>
              <w:t>了解布農族最大祭儀</w:t>
            </w:r>
            <w:r>
              <w:rPr>
                <w:rFonts w:eastAsia="標楷體" w:hint="eastAsia"/>
                <w:color w:val="000000" w:themeColor="text1"/>
              </w:rPr>
              <w:t>.</w:t>
            </w:r>
            <w:r>
              <w:rPr>
                <w:rFonts w:eastAsia="標楷體" w:hint="eastAsia"/>
                <w:color w:val="000000" w:themeColor="text1"/>
              </w:rPr>
              <w:t>禁忌</w:t>
            </w:r>
          </w:p>
          <w:p w:rsidR="00AA7319" w:rsidRPr="004F2D78" w:rsidRDefault="00DB2262" w:rsidP="00181E9A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</w:t>
            </w:r>
            <w:r>
              <w:rPr>
                <w:rFonts w:eastAsia="標楷體" w:hint="eastAsia"/>
                <w:color w:val="000000" w:themeColor="text1"/>
              </w:rPr>
              <w:t>分享佳心屋旅程</w:t>
            </w:r>
          </w:p>
        </w:tc>
        <w:tc>
          <w:tcPr>
            <w:tcW w:w="851" w:type="dxa"/>
            <w:vAlign w:val="center"/>
          </w:tcPr>
          <w:p w:rsidR="00AA7319" w:rsidRPr="00DB2262" w:rsidRDefault="00AA7319" w:rsidP="00181E9A">
            <w:pPr>
              <w:spacing w:line="0" w:lineRule="atLeast"/>
              <w:rPr>
                <w:rFonts w:eastAsia="標楷體"/>
              </w:rPr>
            </w:pPr>
            <w:r w:rsidRPr="00DB2262"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DB2262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DB2262" w:rsidRPr="00DB2262" w:rsidRDefault="00DB2262" w:rsidP="00181E9A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AA7319" w:rsidRPr="00DB2262" w:rsidRDefault="00DB2262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B2262">
              <w:rPr>
                <w:rFonts w:ascii="標楷體" w:eastAsia="標楷體" w:hAnsi="標楷體" w:hint="eastAsia"/>
                <w:color w:val="000000" w:themeColor="text1"/>
              </w:rPr>
              <w:t>3佳心影片</w:t>
            </w:r>
          </w:p>
        </w:tc>
        <w:tc>
          <w:tcPr>
            <w:tcW w:w="3119" w:type="dxa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社 5-3-3-1</w:t>
            </w:r>
          </w:p>
          <w:p w:rsidR="00AA7319" w:rsidRPr="009262E2" w:rsidRDefault="00F8066E" w:rsidP="00F8066E">
            <w:pPr>
              <w:rPr>
                <w:rFonts w:ascii="標楷體" w:eastAsia="標楷體" w:hAnsi="標楷體"/>
                <w:u w:val="single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了解各種角色的特徵、變遷及角色間的互動關係。</w:t>
            </w:r>
          </w:p>
        </w:tc>
        <w:tc>
          <w:tcPr>
            <w:tcW w:w="1842" w:type="dxa"/>
          </w:tcPr>
          <w:p w:rsidR="000B2BF5" w:rsidRPr="004F2D78" w:rsidRDefault="000B2BF5" w:rsidP="000B2BF5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0B2BF5" w:rsidP="000B2BF5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七</w:t>
            </w:r>
          </w:p>
        </w:tc>
        <w:tc>
          <w:tcPr>
            <w:tcW w:w="1574" w:type="dxa"/>
            <w:vAlign w:val="center"/>
          </w:tcPr>
          <w:p w:rsidR="00C21F6A" w:rsidRPr="001A2336" w:rsidRDefault="00C21F6A" w:rsidP="00181E9A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C21F6A">
              <w:rPr>
                <w:rFonts w:ascii="標楷體" w:eastAsia="標楷體" w:hAnsi="標楷體" w:cs="標楷體" w:hint="eastAsia"/>
                <w:color w:val="000000" w:themeColor="text1"/>
              </w:rPr>
              <w:t xml:space="preserve"> 認識布農族織布文化。</w:t>
            </w:r>
          </w:p>
        </w:tc>
        <w:tc>
          <w:tcPr>
            <w:tcW w:w="2410" w:type="dxa"/>
          </w:tcPr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活動一：認識布農族織布文化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1.影片引導。</w:t>
            </w:r>
          </w:p>
          <w:p w:rsidR="00C21F6A" w:rsidRPr="00C21F6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2.老師說明。</w:t>
            </w:r>
          </w:p>
          <w:p w:rsidR="00C21F6A" w:rsidRPr="005853BA" w:rsidRDefault="00C21F6A" w:rsidP="00C21F6A">
            <w:pPr>
              <w:jc w:val="both"/>
              <w:rPr>
                <w:rFonts w:ascii="標楷體" w:eastAsia="標楷體" w:hAnsi="標楷體" w:cs="標楷體"/>
              </w:rPr>
            </w:pPr>
            <w:r w:rsidRPr="00C21F6A">
              <w:rPr>
                <w:rFonts w:ascii="標楷體" w:eastAsia="標楷體" w:hAnsi="標楷體" w:cs="標楷體" w:hint="eastAsia"/>
              </w:rPr>
              <w:t>3.師生討論。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F8066E" w:rsidRPr="00715B16" w:rsidRDefault="00F8066E" w:rsidP="00F8066E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D1563E">
              <w:rPr>
                <w:rFonts w:eastAsia="標楷體" w:hint="eastAsia"/>
                <w:color w:val="000000" w:themeColor="text1"/>
                <w:szCs w:val="28"/>
              </w:rPr>
              <w:t>布農族織布步驟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活動一：認識布農族織布的步驟</w:t>
            </w:r>
            <w:r w:rsidRPr="00C21F6A">
              <w:rPr>
                <w:rFonts w:eastAsia="標楷體" w:hint="eastAsia"/>
                <w:kern w:val="0"/>
              </w:rPr>
              <w:t xml:space="preserve"> 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1.</w:t>
            </w:r>
            <w:r w:rsidRPr="00C21F6A">
              <w:rPr>
                <w:rFonts w:eastAsia="標楷體" w:hint="eastAsia"/>
                <w:kern w:val="0"/>
              </w:rPr>
              <w:t>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>2.</w:t>
            </w:r>
            <w:r w:rsidRPr="00C21F6A">
              <w:rPr>
                <w:rFonts w:eastAsia="標楷體" w:hint="eastAsia"/>
                <w:kern w:val="0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21F6A">
              <w:rPr>
                <w:rFonts w:eastAsia="標楷體" w:hint="eastAsia"/>
                <w:kern w:val="0"/>
              </w:rPr>
              <w:t xml:space="preserve">3. </w:t>
            </w:r>
            <w:r w:rsidRPr="00C21F6A">
              <w:rPr>
                <w:rFonts w:eastAsia="標楷體" w:hint="eastAsia"/>
                <w:kern w:val="0"/>
              </w:rPr>
              <w:t>學生上台發表。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1-3-3-1</w:t>
            </w:r>
          </w:p>
          <w:p w:rsidR="00C21F6A" w:rsidRPr="00715B16" w:rsidRDefault="00F8066E" w:rsidP="00F8066E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透過各種藝術形式，展現自己的特質，並自我評析。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C21F6A" w:rsidRPr="009262E2" w:rsidTr="00DE4D5E">
        <w:tc>
          <w:tcPr>
            <w:tcW w:w="802" w:type="dxa"/>
            <w:vAlign w:val="center"/>
          </w:tcPr>
          <w:p w:rsidR="00C21F6A" w:rsidRDefault="00C21F6A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</w:t>
            </w:r>
          </w:p>
        </w:tc>
        <w:tc>
          <w:tcPr>
            <w:tcW w:w="1574" w:type="dxa"/>
            <w:vAlign w:val="center"/>
          </w:tcPr>
          <w:p w:rsidR="00C21F6A" w:rsidRPr="005853BA" w:rsidRDefault="00C21F6A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 xml:space="preserve"> 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畫出</w:t>
            </w:r>
            <w:r>
              <w:rPr>
                <w:rFonts w:eastAsia="標楷體" w:hint="eastAsia"/>
                <w:color w:val="000000" w:themeColor="text1"/>
                <w:szCs w:val="28"/>
              </w:rPr>
              <w:t>布農族</w:t>
            </w:r>
            <w:r w:rsidRPr="00747603">
              <w:rPr>
                <w:rFonts w:eastAsia="標楷體" w:hint="eastAsia"/>
                <w:color w:val="000000" w:themeColor="text1"/>
                <w:szCs w:val="28"/>
              </w:rPr>
              <w:t>織布文化之美</w:t>
            </w:r>
          </w:p>
        </w:tc>
        <w:tc>
          <w:tcPr>
            <w:tcW w:w="2410" w:type="dxa"/>
            <w:vAlign w:val="center"/>
          </w:tcPr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活動一：設計並畫出出自己獨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1.</w:t>
            </w:r>
            <w:r w:rsidRPr="00C21F6A">
              <w:rPr>
                <w:rFonts w:eastAsia="標楷體" w:hint="eastAsia"/>
              </w:rPr>
              <w:t>特的織布圖案設計圖影片引導。</w:t>
            </w:r>
          </w:p>
          <w:p w:rsidR="00C21F6A" w:rsidRPr="00C21F6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lastRenderedPageBreak/>
              <w:t>2.</w:t>
            </w:r>
            <w:r w:rsidRPr="00C21F6A">
              <w:rPr>
                <w:rFonts w:eastAsia="標楷體" w:hint="eastAsia"/>
              </w:rPr>
              <w:t>老師說明。</w:t>
            </w:r>
          </w:p>
          <w:p w:rsidR="00C21F6A" w:rsidRPr="005853BA" w:rsidRDefault="00C21F6A" w:rsidP="00C21F6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C21F6A">
              <w:rPr>
                <w:rFonts w:eastAsia="標楷體" w:hint="eastAsia"/>
              </w:rPr>
              <w:t>3.</w:t>
            </w:r>
            <w:r w:rsidRPr="00C21F6A">
              <w:rPr>
                <w:rFonts w:eastAsia="標楷體" w:hint="eastAsia"/>
              </w:rPr>
              <w:t>學生創作。</w:t>
            </w:r>
          </w:p>
        </w:tc>
        <w:tc>
          <w:tcPr>
            <w:tcW w:w="851" w:type="dxa"/>
            <w:vAlign w:val="center"/>
          </w:tcPr>
          <w:p w:rsidR="00C21F6A" w:rsidRPr="001A2336" w:rsidRDefault="00C21F6A" w:rsidP="00181E9A">
            <w:pPr>
              <w:spacing w:line="0" w:lineRule="atLeast"/>
              <w:rPr>
                <w:rFonts w:eastAsia="標楷體"/>
              </w:rPr>
            </w:pPr>
            <w:r>
              <w:rPr>
                <w:rFonts w:eastAsia="標楷體" w:hint="eastAsia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C21F6A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C21F6A" w:rsidRPr="004F2D78" w:rsidRDefault="00C21F6A" w:rsidP="00DE4D5E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C21F6A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藝 1-3-8-5</w:t>
            </w:r>
          </w:p>
          <w:p w:rsidR="00F8066E" w:rsidRPr="00F8066E" w:rsidRDefault="00F8066E" w:rsidP="00F8066E">
            <w:pPr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</w:pPr>
            <w:r w:rsidRPr="00F8066E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透過在藝術集體創作方式，表達對社區、自然環境之尊重、關懷與愛護。</w:t>
            </w:r>
          </w:p>
        </w:tc>
        <w:tc>
          <w:tcPr>
            <w:tcW w:w="1842" w:type="dxa"/>
            <w:vAlign w:val="center"/>
          </w:tcPr>
          <w:p w:rsidR="00C21F6A" w:rsidRPr="004F2D78" w:rsidRDefault="00C21F6A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C21F6A" w:rsidRPr="004F2D78" w:rsidRDefault="00C21F6A" w:rsidP="00DE4D5E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C21F6A" w:rsidRPr="009262E2" w:rsidRDefault="00C21F6A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</w:t>
            </w:r>
          </w:p>
        </w:tc>
        <w:tc>
          <w:tcPr>
            <w:tcW w:w="1574" w:type="dxa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認識布農族音樂內容與特色。</w:t>
            </w:r>
          </w:p>
          <w:p w:rsidR="00AA7319" w:rsidRPr="00DB2262" w:rsidRDefault="00DB2262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="00AA7319" w:rsidRPr="00DB2262">
              <w:rPr>
                <w:rFonts w:ascii="標楷體" w:eastAsia="標楷體" w:hAnsi="標楷體" w:cs="標楷體" w:hint="eastAsia"/>
                <w:color w:val="000000" w:themeColor="text1"/>
              </w:rPr>
              <w:t>認識布農族歌謠演唱方式。</w:t>
            </w:r>
          </w:p>
        </w:tc>
        <w:tc>
          <w:tcPr>
            <w:tcW w:w="2410" w:type="dxa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認識布農族音樂與特色。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布農族對歌樂的偏好大過於對器樂的鍾愛，郡社群人稱「歌」為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hodas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，其它四群則稱為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tosaus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。「歌」對於布農族人除了是族人群體創作的藝術品之外，更是布農族人傳統生活舞台上不可或缺的精神要素。自古以來，布農族在以人聲為樂器的歌樂世界裏，不管是外在的音樂形式或音樂要素，或是內具的音樂本質，在台灣諸原住民當中都是獨樹一格的。</w:t>
            </w:r>
          </w:p>
          <w:p w:rsidR="00AA7319" w:rsidRPr="004F2D78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教師請孩子們討論布農族的音樂與特色有哪些。</w:t>
            </w:r>
          </w:p>
          <w:p w:rsidR="00AA7319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請各組發表討論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結果。</w:t>
            </w:r>
          </w:p>
          <w:p w:rsidR="00AA7319" w:rsidRPr="00925031" w:rsidRDefault="00AA7319" w:rsidP="00181E9A">
            <w:pPr>
              <w:pStyle w:val="af0"/>
              <w:numPr>
                <w:ilvl w:val="0"/>
                <w:numId w:val="9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活動二:認識布農族歌謠演唱方式。</w:t>
            </w:r>
          </w:p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少數幾首兒歌是以獨唱的單旋律唱法演唱之外，絕大多數都是以不同音高而同節奏的合唱為主。也有一些特殊唱法的歌謠，例如：祈禱小米豐收歌（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）、首祭之歌（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manandi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）、誇功宴（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matastapan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）及背負重物之歌（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mazilumah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）。</w:t>
            </w:r>
          </w:p>
          <w:p w:rsidR="00AA7319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孩子們討論布農族演唱方式有哪些?</w:t>
            </w:r>
          </w:p>
          <w:p w:rsidR="00AA7319" w:rsidRPr="006220F7" w:rsidRDefault="00AA7319" w:rsidP="00181E9A">
            <w:pPr>
              <w:pStyle w:val="af0"/>
              <w:numPr>
                <w:ilvl w:val="0"/>
                <w:numId w:val="10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教師直接講述內容。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十一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4F2D78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</w:t>
            </w: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識歌謠音階。</w:t>
            </w:r>
          </w:p>
        </w:tc>
        <w:tc>
          <w:tcPr>
            <w:tcW w:w="2410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認識布農族歌謠音階</w:t>
            </w:r>
          </w:p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除了「祈禱小米豐收歌」（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）之外，其他的歌曲只用了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lastRenderedPageBreak/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等四個音。而祈禱小米豐收歌在這四個音的基礎上再增加了「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Re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」。布農族人過去所傳唱的歌謠，若從演唱的方式來分類，是行不通的。因為除了祈禱小米豐收歌（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pasi but but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）唱法特殊，及部分兒歌以獨唱來唱之外，其他的歌謠完全是以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 Do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Mi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>Sol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、</w:t>
            </w:r>
            <w:r w:rsidRPr="00925031">
              <w:rPr>
                <w:rFonts w:ascii="標楷體" w:eastAsia="標楷體" w:hAnsi="標楷體" w:cs="標楷體"/>
                <w:color w:val="000000" w:themeColor="text1"/>
              </w:rPr>
              <w:t xml:space="preserve">Do </w:t>
            </w:r>
            <w:r w:rsidRPr="00925031">
              <w:rPr>
                <w:rFonts w:ascii="標楷體" w:eastAsia="標楷體" w:hAnsi="標楷體" w:cs="標楷體" w:hint="eastAsia"/>
                <w:color w:val="000000" w:themeColor="text1"/>
              </w:rPr>
              <w:t>形成的泛音和聲來合唱，因此若不仔細去了解歌曲的內容及歌詞的意義，很容易產生千篇一律之感。</w:t>
            </w:r>
          </w:p>
          <w:p w:rsidR="00AA7319" w:rsidRPr="00243170" w:rsidRDefault="00AA7319" w:rsidP="00181E9A">
            <w:pPr>
              <w:rPr>
                <w:rFonts w:eastAsia="標楷體"/>
                <w:color w:val="000000" w:themeColor="text1"/>
              </w:rPr>
            </w:pPr>
            <w:r w:rsidRPr="00243170">
              <w:rPr>
                <w:rFonts w:ascii="標楷體" w:eastAsia="標楷體" w:hAnsi="標楷體" w:cs="標楷體" w:hint="eastAsia"/>
                <w:color w:val="000000" w:themeColor="text1"/>
              </w:rPr>
              <w:t>教師首先請孩子們討論布農族的音階有哪些?請孩子們發表。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十二</w:t>
            </w:r>
          </w:p>
        </w:tc>
        <w:tc>
          <w:tcPr>
            <w:tcW w:w="1574" w:type="dxa"/>
            <w:vAlign w:val="center"/>
          </w:tcPr>
          <w:p w:rsidR="00AA7319" w:rsidRPr="00C6378D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243170" w:rsidRDefault="00AA7319" w:rsidP="00181E9A">
            <w:pPr>
              <w:spacing w:after="180"/>
              <w:rPr>
                <w:rFonts w:eastAsia="標楷體"/>
                <w:color w:val="000000" w:themeColor="text1"/>
                <w:szCs w:val="28"/>
              </w:rPr>
            </w:pPr>
            <w:r w:rsidRPr="00243170">
              <w:rPr>
                <w:rFonts w:eastAsia="標楷體" w:hint="eastAsia"/>
                <w:color w:val="000000" w:themeColor="text1"/>
                <w:szCs w:val="28"/>
              </w:rPr>
              <w:t>認識布農族的樂器</w:t>
            </w:r>
          </w:p>
        </w:tc>
        <w:tc>
          <w:tcPr>
            <w:tcW w:w="2410" w:type="dxa"/>
            <w:vAlign w:val="center"/>
          </w:tcPr>
          <w:p w:rsidR="00AA7319" w:rsidRPr="004F2D78" w:rsidRDefault="00AA7319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認識布農族的樂器。(木杵、口簧琴、敲擊棒、弓琴；)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教師講述方式讓孩子們認識布農族樂器木杵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在傳統的布農族社會中，每當部落中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即將舉行重大的祭儀活動前，族人會聚集在一起搗米以準備製作小米酒。因為以杵擊臼的緣故，發現木杵有一定的規律與節奏，因而將其做為一種合奏的樂器。每當族人聽到木杵擊打的聲音傳出來的時 候，就說明最近聚落中即將舉辦慶典，杵音也因而具有傳遞訊息的功能。木杵是布農族與日月潭邵族特有的樂器，通常由八至十六根長短不同的木杵，交替在石板上敲擊，藉著不同音階演奏出優美的旋律。木杵因為本身的大小不同，故敲打時會產生各種不同的聲響。目前表演所使用的木杵都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是經過特別製作，才能適當的發出高低不同的聲音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 xml:space="preserve"> 。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教師講述方式讓孩子們認識布農族樂器-口簧琴。(口簧琴是布農族人普遍使用的一種構造簡單的小型傳統樂器，基本上口簧琴和弓琴一樣，都不是宗教或祭儀用的樂器，而是族人排遣寂寞或悲傷時渲洩情感的工具。在台灣原住民中，口簧琴也是一種各族普遍使用的樂器，但每一族使用的時 機、琴身的構造與鳴奏的方法稍有差異。口簧琴的琴身以長條形竹片製成，竹片內側加以削磨，將竹肉磨至相當薄的程度，然竹的表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皮不能削磨到。在竹片的中 央，開一個長方形的琴簧孔，裡面裝上具有彈性的琴簧。琴簧以金屬片或薄竹片 所製成，一端固定與琴身上，另端可以自由振動。琴身兩端各鑽一個小孔，綁繫一條細繩，吹奏時，以左手握住琴身將嘴靠在簧的表面，右手拉動細繩使琴簧振動，並以口部輕輕且有規律地對琴簧吹氣，由口腔來調解做柔弱的聲音，讓整個口腔成為一自然共鳴箱。若技巧不好，則拉出的聲音會不清楚，甚至會將繩拉斷。)</w:t>
            </w:r>
          </w:p>
          <w:p w:rsidR="00AA7319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師講述方式讓孩子們認識布農族樂器-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敲擊棒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過去布農獵人打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獵時為了互相傳遞訊息，會就地取材，拿長木棒敲擊事先約定好的節奏來傳達訊息，之後布農人將之加以改良，變成為今日所見可以改變音色的敲擊棒了。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AA7319" w:rsidRPr="00AF0E64" w:rsidRDefault="00AA7319" w:rsidP="00181E9A">
            <w:pPr>
              <w:pStyle w:val="af0"/>
              <w:numPr>
                <w:ilvl w:val="0"/>
                <w:numId w:val="11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師講述方式讓孩子們認識布農族樂器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-弓琴。(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t>用一條長條竹片彎曲成弓，再以一條鐵弦(或月桃弦)分別繫於竹弓兩端而形成的樂器。彈奏時弓琴置於左手，右手以食指彈撥琴弦，或以左手食指按壓，右手彈奏。若演奏空弦時(也就是左手不按弦)，演奏者以口含弓背，利用呼吸氣作口腔變化，還能夠產生以 Do 為基礎音所形</w:t>
            </w:r>
            <w:r w:rsidRPr="00AF0E64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成的三個泛音──Sol、Do、Mi。弓琴可做泛音奏法，從第四泛音起，包括五聲音階之所有音程。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t>1-3-7(原)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</w:pP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Cs/>
                <w:color w:val="000000"/>
                <w:kern w:val="0"/>
                <w:bdr w:val="none" w:sz="0" w:space="0" w:color="auto" w:frame="1"/>
              </w:rPr>
              <w:lastRenderedPageBreak/>
              <w:t>1-3-1</w:t>
            </w:r>
            <w:r w:rsidRPr="008276FD">
              <w:rPr>
                <w:rFonts w:ascii="標楷體" w:eastAsia="標楷體" w:hAnsi="標楷體" w:hint="eastAsia"/>
                <w:iCs/>
                <w:color w:val="000000"/>
                <w:kern w:val="0"/>
                <w:bdr w:val="none" w:sz="0" w:space="0" w:color="auto" w:frame="1"/>
              </w:rPr>
              <w:t>(藝)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探索各種不同的藝術創作方式，表現創作的想像力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DE4D5E" w:rsidRPr="004F2D78" w:rsidRDefault="00DE4D5E" w:rsidP="00DE4D5E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多元文化、</w:t>
            </w:r>
          </w:p>
          <w:p w:rsidR="00AA7319" w:rsidRPr="009262E2" w:rsidRDefault="00DE4D5E" w:rsidP="00DE4D5E">
            <w:pPr>
              <w:rPr>
                <w:rFonts w:ascii="標楷體" w:eastAsia="標楷體" w:hAnsi="標楷體"/>
                <w:u w:val="single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A7319" w:rsidRPr="009262E2" w:rsidTr="00AA7319">
        <w:tc>
          <w:tcPr>
            <w:tcW w:w="802" w:type="dxa"/>
            <w:vAlign w:val="center"/>
          </w:tcPr>
          <w:p w:rsidR="00AA7319" w:rsidRDefault="00AA731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十三</w:t>
            </w:r>
          </w:p>
        </w:tc>
        <w:tc>
          <w:tcPr>
            <w:tcW w:w="1574" w:type="dxa"/>
          </w:tcPr>
          <w:p w:rsidR="00AA7319" w:rsidRDefault="00AA731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A7319" w:rsidRPr="000E17BA" w:rsidRDefault="00AA731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</w:tcPr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南島民族地圖展示</w:t>
            </w:r>
          </w:p>
          <w:p w:rsidR="00AA7319" w:rsidRPr="000E17BA" w:rsidRDefault="00AA7319" w:rsidP="00181E9A">
            <w:pPr>
              <w:pStyle w:val="af0"/>
              <w:numPr>
                <w:ilvl w:val="0"/>
                <w:numId w:val="26"/>
              </w:numPr>
              <w:ind w:leftChars="0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南島語系介紹</w:t>
            </w:r>
          </w:p>
          <w:p w:rsidR="00AA7319" w:rsidRPr="000E17BA" w:rsidRDefault="00AA7319" w:rsidP="00181E9A">
            <w:pPr>
              <w:rPr>
                <w:rFonts w:ascii="標楷體" w:eastAsia="標楷體" w:hAnsi="標楷體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  <w:r w:rsidRPr="000E17BA">
              <w:rPr>
                <w:rFonts w:ascii="標楷體" w:eastAsia="標楷體" w:hAnsi="標楷體"/>
              </w:rPr>
              <w:t xml:space="preserve"> </w:t>
            </w:r>
          </w:p>
          <w:p w:rsidR="00AA7319" w:rsidRPr="000E17BA" w:rsidRDefault="00AA7319" w:rsidP="00181E9A">
            <w:pPr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(1)</w:t>
            </w:r>
            <w:r w:rsidRPr="000E17BA">
              <w:rPr>
                <w:rFonts w:eastAsia="標楷體"/>
                <w:bCs/>
                <w:kern w:val="0"/>
              </w:rPr>
              <w:t>台灣</w:t>
            </w:r>
            <w:r w:rsidRPr="000E17BA">
              <w:rPr>
                <w:rFonts w:eastAsia="標楷體"/>
                <w:bCs/>
                <w:kern w:val="0"/>
              </w:rPr>
              <w:t xml:space="preserve"> </w:t>
            </w:r>
            <w:r w:rsidRPr="000E17BA">
              <w:rPr>
                <w:rFonts w:eastAsia="標楷體"/>
                <w:bCs/>
                <w:kern w:val="0"/>
              </w:rPr>
              <w:t>南島民族的家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(2)</w:t>
            </w:r>
            <w:r w:rsidRPr="000E17BA">
              <w:rPr>
                <w:rFonts w:eastAsia="標楷體"/>
                <w:bCs/>
                <w:kern w:val="0"/>
              </w:rPr>
              <w:t>南島語族源起</w:t>
            </w:r>
          </w:p>
          <w:p w:rsidR="00AA7319" w:rsidRPr="000E17BA" w:rsidRDefault="00AA7319" w:rsidP="00181E9A">
            <w:pPr>
              <w:numPr>
                <w:ilvl w:val="0"/>
                <w:numId w:val="26"/>
              </w:num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南島語族分支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影片</w:t>
            </w:r>
            <w:r w:rsidRPr="000E17BA">
              <w:rPr>
                <w:rFonts w:eastAsia="標楷體" w:hint="eastAsia"/>
                <w:bCs/>
                <w:kern w:val="0"/>
              </w:rPr>
              <w:t>:</w:t>
            </w:r>
          </w:p>
          <w:p w:rsidR="00AA7319" w:rsidRPr="000E17BA" w:rsidRDefault="00AA731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(1)</w:t>
            </w:r>
            <w:r w:rsidRPr="000E17BA">
              <w:rPr>
                <w:rFonts w:eastAsia="標楷體"/>
                <w:kern w:val="0"/>
              </w:rPr>
              <w:t>【原住民新聞雜誌</w:t>
            </w:r>
            <w:r w:rsidRPr="000E17BA">
              <w:rPr>
                <w:rFonts w:eastAsia="標楷體"/>
                <w:kern w:val="0"/>
              </w:rPr>
              <w:t>703-2</w:t>
            </w:r>
            <w:r w:rsidRPr="000E17BA">
              <w:rPr>
                <w:rFonts w:eastAsia="標楷體"/>
                <w:kern w:val="0"/>
              </w:rPr>
              <w:t>】南島史話</w:t>
            </w:r>
          </w:p>
        </w:tc>
        <w:tc>
          <w:tcPr>
            <w:tcW w:w="851" w:type="dxa"/>
            <w:vAlign w:val="center"/>
          </w:tcPr>
          <w:p w:rsidR="00AA7319" w:rsidRPr="001A2336" w:rsidRDefault="00AA731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A7319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A7319" w:rsidRPr="004F2D78" w:rsidRDefault="00AA731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A34FA9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A7319" w:rsidRPr="00A34FA9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6E2917" w:rsidRPr="000E17BA" w:rsidRDefault="006E2917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A7319" w:rsidRPr="009262E2" w:rsidRDefault="006E2917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A7319" w:rsidRPr="009262E2" w:rsidRDefault="00AA731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bookmarkStart w:id="0" w:name="_GoBack" w:colFirst="5" w:colLast="5"/>
            <w:r>
              <w:rPr>
                <w:rFonts w:ascii="標楷體" w:eastAsia="標楷體" w:hAnsi="標楷體" w:hint="eastAsia"/>
              </w:rPr>
              <w:t>十四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</w:t>
            </w:r>
            <w:r w:rsidRPr="000E17BA">
              <w:rPr>
                <w:rFonts w:ascii="標楷體" w:eastAsia="標楷體" w:hAnsi="標楷體" w:cs="標楷體" w:hint="eastAsia"/>
              </w:rPr>
              <w:lastRenderedPageBreak/>
              <w:t>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lastRenderedPageBreak/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一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網站:原住民族委員會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tr w:rsidR="00A34FA9" w:rsidRPr="009262E2" w:rsidTr="00AA7319">
        <w:tc>
          <w:tcPr>
            <w:tcW w:w="802" w:type="dxa"/>
            <w:vAlign w:val="center"/>
          </w:tcPr>
          <w:p w:rsidR="00A34FA9" w:rsidRDefault="00A34FA9" w:rsidP="00181E9A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十五</w:t>
            </w:r>
          </w:p>
        </w:tc>
        <w:tc>
          <w:tcPr>
            <w:tcW w:w="1574" w:type="dxa"/>
            <w:vAlign w:val="center"/>
          </w:tcPr>
          <w:p w:rsidR="00A34FA9" w:rsidRDefault="00A34FA9" w:rsidP="00181E9A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A34FA9" w:rsidRPr="000E17BA" w:rsidRDefault="00A34FA9" w:rsidP="00181E9A">
            <w:pPr>
              <w:spacing w:after="180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A34FA9" w:rsidRPr="000E17BA" w:rsidRDefault="00A34FA9" w:rsidP="00181E9A">
            <w:pPr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A34FA9" w:rsidRPr="000E17BA" w:rsidRDefault="00A34FA9" w:rsidP="00181E9A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0E17BA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2410" w:type="dxa"/>
            <w:vAlign w:val="center"/>
          </w:tcPr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0E17BA">
              <w:rPr>
                <w:rFonts w:eastAsia="標楷體" w:hint="eastAsia"/>
                <w:kern w:val="0"/>
              </w:rPr>
              <w:t>活動一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kern w:val="0"/>
              </w:rPr>
            </w:pPr>
            <w:r w:rsidRPr="000E17BA">
              <w:rPr>
                <w:rFonts w:eastAsia="標楷體" w:hint="eastAsia"/>
                <w:bCs/>
                <w:kern w:val="0"/>
              </w:rPr>
              <w:t>南島民族社會與文化</w:t>
            </w:r>
            <w:r w:rsidRPr="000E17BA">
              <w:rPr>
                <w:rFonts w:eastAsia="標楷體" w:hint="eastAsia"/>
                <w:bCs/>
                <w:kern w:val="0"/>
              </w:rPr>
              <w:t>(</w:t>
            </w:r>
            <w:r w:rsidRPr="000E17BA">
              <w:rPr>
                <w:rFonts w:eastAsia="標楷體" w:hint="eastAsia"/>
                <w:bCs/>
                <w:kern w:val="0"/>
              </w:rPr>
              <w:t>二</w:t>
            </w:r>
            <w:r w:rsidRPr="000E17BA">
              <w:rPr>
                <w:rFonts w:eastAsia="標楷體"/>
                <w:bCs/>
                <w:kern w:val="0"/>
              </w:rPr>
              <w:t>)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影片: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(1)</w:t>
            </w:r>
            <w:r w:rsidRPr="000E17BA">
              <w:rPr>
                <w:rFonts w:ascii="標楷體" w:eastAsia="標楷體" w:hAnsi="標楷體" w:cs="標楷體"/>
              </w:rPr>
              <w:t>16族群禮讚 祖韻文化樂舞團</w:t>
            </w:r>
          </w:p>
          <w:p w:rsidR="00A34FA9" w:rsidRPr="000E17BA" w:rsidRDefault="00A34FA9" w:rsidP="00181E9A">
            <w:pPr>
              <w:adjustRightInd w:val="0"/>
              <w:snapToGrid w:val="0"/>
              <w:spacing w:line="360" w:lineRule="auto"/>
              <w:rPr>
                <w:rFonts w:eastAsia="標楷體"/>
              </w:rPr>
            </w:pPr>
            <w:r w:rsidRPr="000E17BA">
              <w:rPr>
                <w:rFonts w:ascii="標楷體" w:eastAsia="標楷體" w:hAnsi="標楷體" w:cs="標楷體" w:hint="eastAsia"/>
              </w:rPr>
              <w:t>(2)</w:t>
            </w:r>
            <w:r w:rsidRPr="000E17BA">
              <w:rPr>
                <w:rFonts w:ascii="標楷體" w:eastAsia="標楷體" w:hAnsi="標楷體" w:cs="標楷體"/>
                <w:bCs/>
              </w:rPr>
              <w:t>2010原住民大專生舞蹈比賽_傳統類冠軍_東華大學</w:t>
            </w:r>
          </w:p>
        </w:tc>
        <w:tc>
          <w:tcPr>
            <w:tcW w:w="851" w:type="dxa"/>
            <w:vAlign w:val="center"/>
          </w:tcPr>
          <w:p w:rsidR="00A34FA9" w:rsidRPr="001A2336" w:rsidRDefault="00A34FA9" w:rsidP="00181E9A">
            <w:pPr>
              <w:spacing w:line="0" w:lineRule="atLeast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843" w:type="dxa"/>
            <w:vAlign w:val="center"/>
          </w:tcPr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A34FA9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A34FA9" w:rsidRPr="004F2D78" w:rsidRDefault="00A34FA9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i/>
                <w:iCs/>
                <w:color w:val="000000"/>
                <w:kern w:val="0"/>
                <w:bdr w:val="none" w:sz="0" w:space="0" w:color="auto" w:frame="1"/>
              </w:rPr>
              <w:t>1-3-7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能透過聆聽，</w:t>
            </w:r>
          </w:p>
          <w:p w:rsidR="00A34FA9" w:rsidRPr="008276FD" w:rsidRDefault="00A34FA9" w:rsidP="0072427D">
            <w:pPr>
              <w:widowControl/>
              <w:shd w:val="clear" w:color="auto" w:fill="FFFFFF"/>
              <w:jc w:val="both"/>
              <w:textAlignment w:val="baseline"/>
              <w:rPr>
                <w:rFonts w:ascii="標楷體" w:eastAsia="標楷體" w:hAnsi="標楷體"/>
                <w:color w:val="000000"/>
                <w:kern w:val="0"/>
              </w:rPr>
            </w:pPr>
            <w:r w:rsidRPr="008276FD">
              <w:rPr>
                <w:rFonts w:ascii="標楷體" w:eastAsia="標楷體" w:hAnsi="標楷體"/>
                <w:color w:val="000000"/>
                <w:kern w:val="0"/>
                <w:bdr w:val="none" w:sz="0" w:space="0" w:color="auto" w:frame="1"/>
              </w:rPr>
              <w:t>瞭解並尊重他人的生活作息。</w:t>
            </w:r>
          </w:p>
          <w:p w:rsidR="00A34FA9" w:rsidRPr="008276FD" w:rsidRDefault="00A34FA9" w:rsidP="0072427D">
            <w:pPr>
              <w:rPr>
                <w:rFonts w:ascii="標楷體" w:eastAsia="標楷體" w:hAnsi="標楷體"/>
                <w:u w:val="single"/>
              </w:rPr>
            </w:pPr>
          </w:p>
        </w:tc>
        <w:tc>
          <w:tcPr>
            <w:tcW w:w="1842" w:type="dxa"/>
          </w:tcPr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</w:rPr>
            </w:pPr>
            <w:r w:rsidRPr="000E17BA">
              <w:rPr>
                <w:rFonts w:ascii="標楷體" w:eastAsia="標楷體" w:hAnsi="標楷體" w:cs="AVGmdBU" w:hint="eastAsia"/>
              </w:rPr>
              <w:t>性別平等</w:t>
            </w:r>
          </w:p>
          <w:p w:rsidR="00A34FA9" w:rsidRPr="000E17BA" w:rsidRDefault="00A34FA9" w:rsidP="006E2917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家庭教育</w:t>
            </w:r>
          </w:p>
          <w:p w:rsidR="00A34FA9" w:rsidRPr="009262E2" w:rsidRDefault="00A34FA9" w:rsidP="006E2917">
            <w:pPr>
              <w:rPr>
                <w:rFonts w:ascii="標楷體" w:eastAsia="標楷體" w:hAnsi="標楷體"/>
                <w:u w:val="single"/>
              </w:rPr>
            </w:pPr>
            <w:r w:rsidRPr="000E17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134" w:type="dxa"/>
          </w:tcPr>
          <w:p w:rsidR="00A34FA9" w:rsidRPr="009262E2" w:rsidRDefault="00A34FA9" w:rsidP="00181E9A">
            <w:pPr>
              <w:rPr>
                <w:rFonts w:ascii="標楷體" w:eastAsia="標楷體" w:hAnsi="標楷體"/>
                <w:u w:val="single"/>
              </w:rPr>
            </w:pPr>
          </w:p>
        </w:tc>
      </w:tr>
      <w:bookmarkEnd w:id="0"/>
      <w:tr w:rsidR="00143BE8" w:rsidRPr="006B6CF7" w:rsidTr="00DE4D5E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十六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7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ascii="標楷體" w:eastAsia="標楷體" w:hAnsi="標楷體" w:hint="eastAsia"/>
                <w:color w:val="000000" w:themeColor="text1"/>
                <w:sz w:val="20"/>
              </w:rPr>
              <w:t>(</w:t>
            </w:r>
            <w:hyperlink r:id="rId20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  <w:sz w:val="20"/>
                </w:rPr>
                <w:t>https://www.youtube.com/watch?v=J4D0aXBioDE</w:t>
              </w:r>
            </w:hyperlink>
            <w:r w:rsidRPr="006B6CF7">
              <w:rPr>
                <w:rFonts w:ascii="標楷體" w:eastAsia="標楷體" w:hAnsi="標楷體" w:hint="eastAsia"/>
                <w:color w:val="000000" w:themeColor="text1"/>
              </w:rPr>
              <w:t>)</w:t>
            </w:r>
            <w:r w:rsidRPr="006B6CF7">
              <w:rPr>
                <w:rFonts w:eastAsia="標楷體" w:hint="eastAsia"/>
                <w:color w:val="000000" w:themeColor="text1"/>
                <w:kern w:val="0"/>
              </w:rPr>
              <w:t>。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1.問影片中哪種外來生物(小花蔓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澤蘭)對我們的環境造成傷害？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(小花蔓澤蘭)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小花蔓澤蘭造成的傷害？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5.看「小花蔓澤蘭」防蚊液影片。</w:t>
            </w:r>
            <w:hyperlink r:id="rId21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https://www.youtube.com/watch?v=CFXNMVneHuA</w:t>
              </w:r>
            </w:hyperlink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6.問：影片中用什麼方法把有害的小花蔓澤蘭變成有用的東西？把有害的小花蔓澤蘭變成哪些有用的東西？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環境教育</w:t>
            </w:r>
          </w:p>
          <w:p w:rsidR="004F6B00" w:rsidRPr="006B6CF7" w:rsidRDefault="004F6B0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十七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pStyle w:val="af0"/>
              <w:numPr>
                <w:ilvl w:val="0"/>
                <w:numId w:val="28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hyperlink r:id="rId22" w:history="1">
              <w:r w:rsidRPr="006B6CF7">
                <w:rPr>
                  <w:rStyle w:val="a4"/>
                  <w:rFonts w:ascii="標楷體" w:eastAsia="標楷體" w:hAnsi="標楷體"/>
                  <w:color w:val="000000" w:themeColor="text1"/>
                </w:rPr>
                <w:t>https://www.youtube.com/watch?v=LwarOdjMqVA</w:t>
              </w:r>
            </w:hyperlink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活動二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1.問影片中哪種外來生物(銀合歡)對我們的環境造成傷害？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2.問這生物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(銀合歡)</w:t>
            </w: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造成環境哪些傷害？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3.為什麼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銀合歡會在台灣造成傷害？</w:t>
            </w:r>
          </w:p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4.問可以用哪些方法解決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銀合歡造成的傷害？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活動三：寫學習單</w:t>
            </w:r>
            <w:r w:rsidRPr="006B6CF7">
              <w:rPr>
                <w:rFonts w:eastAsia="標楷體"/>
                <w:color w:val="000000" w:themeColor="text1"/>
                <w:kern w:val="0"/>
              </w:rPr>
              <w:t xml:space="preserve"> 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想想：我們要如何把有害的銀合歡變成有用的東西？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143BE8" w:rsidRPr="006B6CF7" w:rsidTr="00AA7319">
        <w:tc>
          <w:tcPr>
            <w:tcW w:w="802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十八</w:t>
            </w:r>
          </w:p>
        </w:tc>
        <w:tc>
          <w:tcPr>
            <w:tcW w:w="1574" w:type="dxa"/>
            <w:vAlign w:val="center"/>
          </w:tcPr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捍衛家園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143BE8" w:rsidRPr="006B6CF7" w:rsidRDefault="00143BE8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1.能從影片中了解哪些外來生物對家園造成哪些破壞的破壞。</w:t>
            </w:r>
          </w:p>
          <w:p w:rsidR="00143BE8" w:rsidRPr="006B6CF7" w:rsidRDefault="00143BE8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lastRenderedPageBreak/>
              <w:t>2.能思考如何解決這些問題。</w:t>
            </w:r>
          </w:p>
        </w:tc>
        <w:tc>
          <w:tcPr>
            <w:tcW w:w="2410" w:type="dxa"/>
            <w:vAlign w:val="center"/>
          </w:tcPr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lastRenderedPageBreak/>
              <w:t>活動一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color w:val="000000" w:themeColor="text1"/>
                <w:kern w:val="0"/>
              </w:rPr>
              <w:t>撥放</w:t>
            </w: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  <w:r w:rsidRPr="006B6CF7">
              <w:rPr>
                <w:rFonts w:eastAsia="標楷體"/>
                <w:color w:val="000000" w:themeColor="text1"/>
                <w:kern w:val="0"/>
              </w:rPr>
              <w:t>https://www.youtube.com/watch?v=MLnq12avSr8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1.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問學生台灣黑熊在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lastRenderedPageBreak/>
              <w:t>台灣遇到什麼最大的問題？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2.</w:t>
            </w: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我們為什麼要保護胎灣黑熊？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eastAsia="標楷體"/>
                <w:bCs/>
                <w:color w:val="000000" w:themeColor="text1"/>
                <w:kern w:val="0"/>
              </w:rPr>
            </w:pPr>
            <w:r w:rsidRPr="006B6CF7">
              <w:rPr>
                <w:rFonts w:eastAsia="標楷體" w:hint="eastAsia"/>
                <w:bCs/>
                <w:color w:val="000000" w:themeColor="text1"/>
                <w:kern w:val="0"/>
              </w:rPr>
              <w:t>我們可以幫台灣黑熊做什麼事？</w:t>
            </w:r>
          </w:p>
          <w:p w:rsidR="00143BE8" w:rsidRPr="006B6CF7" w:rsidRDefault="00143BE8" w:rsidP="00181E9A">
            <w:pPr>
              <w:adjustRightInd w:val="0"/>
              <w:snapToGrid w:val="0"/>
              <w:spacing w:line="360" w:lineRule="auto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演戲：讓學生角色扮演備陷阱抓到的台灣黑熊。</w:t>
            </w:r>
          </w:p>
        </w:tc>
        <w:tc>
          <w:tcPr>
            <w:tcW w:w="851" w:type="dxa"/>
            <w:vAlign w:val="center"/>
          </w:tcPr>
          <w:p w:rsidR="00143BE8" w:rsidRPr="006B6CF7" w:rsidRDefault="00143BE8" w:rsidP="00181E9A">
            <w:pPr>
              <w:spacing w:line="0" w:lineRule="atLeast"/>
              <w:rPr>
                <w:rFonts w:eastAsia="標楷體"/>
                <w:color w:val="000000" w:themeColor="text1"/>
              </w:rPr>
            </w:pPr>
            <w:r w:rsidRPr="006B6CF7">
              <w:rPr>
                <w:rFonts w:eastAsia="標楷體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143BE8" w:rsidRPr="006B6CF7" w:rsidRDefault="00143BE8" w:rsidP="00181E9A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143BE8" w:rsidRPr="006B6CF7" w:rsidRDefault="00143BE8" w:rsidP="00181E9A">
            <w:pPr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3119" w:type="dxa"/>
          </w:tcPr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4F6B00" w:rsidRPr="006B6CF7" w:rsidRDefault="004F6B00" w:rsidP="004F6B00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143BE8" w:rsidRPr="006B6CF7" w:rsidRDefault="004F6B00" w:rsidP="004F6B00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或改善環境。</w:t>
            </w:r>
          </w:p>
        </w:tc>
        <w:tc>
          <w:tcPr>
            <w:tcW w:w="1842" w:type="dxa"/>
          </w:tcPr>
          <w:p w:rsidR="00143BE8" w:rsidRPr="006B6CF7" w:rsidRDefault="006E2917" w:rsidP="00181E9A">
            <w:pPr>
              <w:rPr>
                <w:rFonts w:ascii="標楷體" w:eastAsia="標楷體" w:hAnsi="標楷體" w:cs="DFKaiShu-SB-Estd-BF"/>
                <w:color w:val="000000" w:themeColor="text1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lastRenderedPageBreak/>
              <w:t>環境教育</w:t>
            </w:r>
          </w:p>
          <w:p w:rsidR="006E2917" w:rsidRPr="006B6CF7" w:rsidRDefault="006E2917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134" w:type="dxa"/>
          </w:tcPr>
          <w:p w:rsidR="00143BE8" w:rsidRPr="006B6CF7" w:rsidRDefault="00143BE8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264E79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十九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D01450">
            <w:pPr>
              <w:jc w:val="both"/>
              <w:rPr>
                <w:rFonts w:eastAsia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布農族傳統植物創新研發。</w:t>
            </w:r>
          </w:p>
        </w:tc>
        <w:tc>
          <w:tcPr>
            <w:tcW w:w="2410" w:type="dxa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活動一：布農傳統植物石菖蒲 研發產品帶動產業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2.老師說明。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3.師生討論。</w:t>
            </w:r>
          </w:p>
          <w:p w:rsidR="00D01450" w:rsidRPr="006B6CF7" w:rsidRDefault="00D01450" w:rsidP="00BF45AC">
            <w:pPr>
              <w:pStyle w:val="af0"/>
              <w:ind w:leftChars="0"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6C0292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二十</w:t>
            </w:r>
          </w:p>
        </w:tc>
        <w:tc>
          <w:tcPr>
            <w:tcW w:w="1574" w:type="dxa"/>
          </w:tcPr>
          <w:p w:rsidR="00D01450" w:rsidRPr="006B6CF7" w:rsidRDefault="00D01450" w:rsidP="00181E9A">
            <w:pPr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rPr>
                <w:rFonts w:eastAsia="標楷體"/>
                <w:color w:val="000000" w:themeColor="text1"/>
                <w:u w:val="single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王宏恩發起希望小樹計畫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活動一：響應森林保育 王宏恩發起希望小樹計畫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1.影片引導。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2.師生討論。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3.學生上台發表。</w:t>
            </w:r>
          </w:p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</w:tcPr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生 3-1-4-9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舉出重要環境問題(如空氣污染、水污染、廢棄物處理等)，並願意負起維護環境的責任。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綜 4-3-2-9</w:t>
            </w:r>
          </w:p>
          <w:p w:rsidR="00D01450" w:rsidRPr="006B6CF7" w:rsidRDefault="00D01450" w:rsidP="00BF45AC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6B6CF7">
              <w:rPr>
                <w:rFonts w:ascii="標楷體" w:eastAsia="標楷體" w:hAnsi="標楷體"/>
                <w:color w:val="000000" w:themeColor="text1"/>
              </w:rPr>
              <w:t>探討環境的改變與破壞可能</w:t>
            </w:r>
            <w:r w:rsidRPr="006B6CF7">
              <w:rPr>
                <w:rFonts w:ascii="標楷體" w:eastAsia="標楷體" w:hAnsi="標楷體"/>
                <w:color w:val="000000" w:themeColor="text1"/>
              </w:rPr>
              <w:lastRenderedPageBreak/>
              <w:t>帶來的危險，討論如何保護或改善環境。</w:t>
            </w: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  <w:tr w:rsidR="00D01450" w:rsidRPr="006B6CF7" w:rsidTr="009138B0">
        <w:tc>
          <w:tcPr>
            <w:tcW w:w="802" w:type="dxa"/>
            <w:vAlign w:val="center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二一</w:t>
            </w:r>
          </w:p>
        </w:tc>
        <w:tc>
          <w:tcPr>
            <w:tcW w:w="1574" w:type="dxa"/>
            <w:vAlign w:val="center"/>
          </w:tcPr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/>
                <w:b/>
                <w:color w:val="000000" w:themeColor="text1"/>
              </w:rPr>
              <w:t>(</w:t>
            </w:r>
            <w:r w:rsidRPr="006B6CF7">
              <w:rPr>
                <w:rFonts w:eastAsia="標楷體" w:hAnsi="標楷體" w:hint="eastAsia"/>
                <w:b/>
                <w:color w:val="000000" w:themeColor="text1"/>
              </w:rPr>
              <w:t>族群演變</w:t>
            </w:r>
            <w:r w:rsidRPr="006B6CF7">
              <w:rPr>
                <w:rFonts w:eastAsia="標楷體"/>
                <w:b/>
                <w:color w:val="000000" w:themeColor="text1"/>
              </w:rPr>
              <w:t>-</w:t>
            </w:r>
            <w:r w:rsidRPr="006B6CF7">
              <w:rPr>
                <w:rFonts w:eastAsia="標楷體" w:hint="eastAsia"/>
                <w:b/>
                <w:color w:val="000000" w:themeColor="text1"/>
              </w:rPr>
              <w:t>現代未來</w:t>
            </w:r>
            <w:r w:rsidRPr="006B6CF7">
              <w:rPr>
                <w:rFonts w:eastAsia="標楷體"/>
                <w:b/>
                <w:color w:val="000000" w:themeColor="text1"/>
              </w:rPr>
              <w:t>)</w:t>
            </w:r>
          </w:p>
          <w:p w:rsidR="00D01450" w:rsidRPr="006B6CF7" w:rsidRDefault="00D01450" w:rsidP="00181E9A">
            <w:pPr>
              <w:spacing w:line="0" w:lineRule="atLeast"/>
              <w:rPr>
                <w:rFonts w:eastAsia="標楷體"/>
                <w:b/>
                <w:color w:val="000000" w:themeColor="text1"/>
              </w:rPr>
            </w:pPr>
            <w:r w:rsidRPr="006B6CF7">
              <w:rPr>
                <w:rFonts w:eastAsia="標楷體" w:hint="eastAsia"/>
                <w:color w:val="000000" w:themeColor="text1"/>
                <w:szCs w:val="28"/>
              </w:rPr>
              <w:t>原民文創聚落農產實驗</w:t>
            </w:r>
          </w:p>
        </w:tc>
        <w:tc>
          <w:tcPr>
            <w:tcW w:w="2410" w:type="dxa"/>
            <w:vAlign w:val="center"/>
          </w:tcPr>
          <w:p w:rsidR="00D01450" w:rsidRPr="006B6CF7" w:rsidRDefault="00D01450" w:rsidP="00BF45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活動一：台東原民文創聚落 農產實驗室徵人</w:t>
            </w:r>
          </w:p>
          <w:p w:rsidR="00D01450" w:rsidRPr="006B6CF7" w:rsidRDefault="00D01450" w:rsidP="00BF45AC">
            <w:pPr>
              <w:ind w:left="36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  <w:p w:rsidR="00D01450" w:rsidRPr="006B6CF7" w:rsidRDefault="00D01450" w:rsidP="00D01450">
            <w:pPr>
              <w:numPr>
                <w:ilvl w:val="0"/>
                <w:numId w:val="35"/>
              </w:num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B6CF7"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D01450" w:rsidRPr="006B6CF7" w:rsidRDefault="00D01450" w:rsidP="00BF45AC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43" w:type="dxa"/>
            <w:vAlign w:val="center"/>
          </w:tcPr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D01450" w:rsidRPr="006B6CF7" w:rsidRDefault="00D01450" w:rsidP="00BF45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6B6CF7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3119" w:type="dxa"/>
            <w:vAlign w:val="center"/>
          </w:tcPr>
          <w:p w:rsidR="00D01450" w:rsidRPr="006B6CF7" w:rsidRDefault="00D01450" w:rsidP="00D01450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2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  <w:tc>
          <w:tcPr>
            <w:tcW w:w="1134" w:type="dxa"/>
          </w:tcPr>
          <w:p w:rsidR="00D01450" w:rsidRPr="006B6CF7" w:rsidRDefault="00D01450" w:rsidP="00181E9A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</w:p>
        </w:tc>
      </w:tr>
    </w:tbl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014996" w:rsidRPr="006B6CF7" w:rsidRDefault="00014996" w:rsidP="00181E9A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>五、補充說明</w:t>
      </w:r>
      <w:r w:rsidRPr="006B6CF7">
        <w:rPr>
          <w:rFonts w:ascii="標楷體" w:eastAsia="標楷體" w:hAnsi="標楷體"/>
          <w:color w:val="000000" w:themeColor="text1"/>
          <w:sz w:val="28"/>
          <w:szCs w:val="28"/>
        </w:rPr>
        <w:t>：</w:t>
      </w:r>
    </w:p>
    <w:p w:rsidR="001F1CDB" w:rsidRPr="006B6CF7" w:rsidRDefault="00014996" w:rsidP="00181E9A">
      <w:pPr>
        <w:spacing w:line="500" w:lineRule="exact"/>
        <w:rPr>
          <w:rFonts w:ascii="新細明體" w:hAnsi="新細明體" w:cs="標楷體"/>
          <w:color w:val="000000" w:themeColor="text1"/>
          <w:sz w:val="28"/>
          <w:szCs w:val="28"/>
        </w:rPr>
      </w:pPr>
      <w:r w:rsidRPr="006B6CF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1.（ 英語 ）補救教學節數之課程內涵係合併列在（ 英語 ）領域課程計畫中。</w:t>
      </w:r>
    </w:p>
    <w:sectPr w:rsidR="001F1CDB" w:rsidRPr="006B6CF7" w:rsidSect="00A32AA8">
      <w:footerReference w:type="default" r:id="rId23"/>
      <w:footerReference w:type="first" r:id="rId24"/>
      <w:pgSz w:w="16838" w:h="11906" w:orient="landscape"/>
      <w:pgMar w:top="1134" w:right="1134" w:bottom="1134" w:left="1134" w:header="851" w:footer="992" w:gutter="0"/>
      <w:pgNumType w:start="21"/>
      <w:cols w:space="425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2552" w:rsidRDefault="00F72552">
      <w:r>
        <w:separator/>
      </w:r>
    </w:p>
  </w:endnote>
  <w:endnote w:type="continuationSeparator" w:id="0">
    <w:p w:rsidR="00F72552" w:rsidRDefault="00F7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楷書體W3">
    <w:charset w:val="88"/>
    <w:family w:val="script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華康中明體">
    <w:charset w:val="88"/>
    <w:family w:val="modern"/>
    <w:pitch w:val="fixed"/>
    <w:sig w:usb0="A00002FF" w:usb1="38CFFDFA" w:usb2="00000016" w:usb3="00000000" w:csb0="00100001" w:csb1="00000000"/>
  </w:font>
  <w:font w:name="華康粗圓體">
    <w:charset w:val="88"/>
    <w:family w:val="modern"/>
    <w:pitch w:val="fixed"/>
    <w:sig w:usb0="A00002FF" w:usb1="38CFFD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B93C37">
    <w:pPr>
      <w:pStyle w:val="a7"/>
      <w:jc w:val="center"/>
    </w:pPr>
    <w:r w:rsidRPr="00B93C37">
      <w:fldChar w:fldCharType="begin"/>
    </w:r>
    <w:r w:rsidR="00F8066E">
      <w:instrText xml:space="preserve"> PAGE   \* MERGEFORMAT </w:instrText>
    </w:r>
    <w:r w:rsidRPr="00B93C37">
      <w:fldChar w:fldCharType="separate"/>
    </w:r>
    <w:r w:rsidR="00C0314D" w:rsidRPr="00C0314D">
      <w:rPr>
        <w:noProof/>
        <w:lang w:val="zh-TW"/>
      </w:rPr>
      <w:t>28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B93C37">
    <w:pPr>
      <w:pStyle w:val="a7"/>
      <w:jc w:val="center"/>
    </w:pPr>
    <w:r w:rsidRPr="00B93C37">
      <w:fldChar w:fldCharType="begin"/>
    </w:r>
    <w:r w:rsidR="00F8066E">
      <w:instrText xml:space="preserve"> PAGE   \* MERGEFORMAT </w:instrText>
    </w:r>
    <w:r w:rsidRPr="00B93C37">
      <w:fldChar w:fldCharType="separate"/>
    </w:r>
    <w:r w:rsidR="00C0314D" w:rsidRPr="00C0314D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B93C37">
    <w:pPr>
      <w:pStyle w:val="a7"/>
      <w:jc w:val="center"/>
    </w:pPr>
    <w:r w:rsidRPr="00B93C37">
      <w:fldChar w:fldCharType="begin"/>
    </w:r>
    <w:r w:rsidR="00F8066E">
      <w:instrText xml:space="preserve"> PAGE   \* MERGEFORMAT </w:instrText>
    </w:r>
    <w:r w:rsidRPr="00B93C37">
      <w:fldChar w:fldCharType="separate"/>
    </w:r>
    <w:r w:rsidR="00C0314D" w:rsidRPr="00C0314D">
      <w:rPr>
        <w:noProof/>
        <w:lang w:val="zh-TW"/>
      </w:rPr>
      <w:t>50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066E" w:rsidRDefault="00B93C37">
    <w:pPr>
      <w:pStyle w:val="a7"/>
      <w:jc w:val="center"/>
    </w:pPr>
    <w:r w:rsidRPr="00B93C37">
      <w:fldChar w:fldCharType="begin"/>
    </w:r>
    <w:r w:rsidR="00F8066E">
      <w:instrText xml:space="preserve"> PAGE   \* MERGEFORMAT </w:instrText>
    </w:r>
    <w:r w:rsidRPr="00B93C37">
      <w:fldChar w:fldCharType="separate"/>
    </w:r>
    <w:r w:rsidR="00C0314D" w:rsidRPr="00C0314D">
      <w:rPr>
        <w:noProof/>
        <w:lang w:val="zh-TW"/>
      </w:rPr>
      <w:t>21</w:t>
    </w:r>
    <w:r>
      <w:rPr>
        <w:noProof/>
        <w:lang w:val="zh-TW"/>
      </w:rPr>
      <w:fldChar w:fldCharType="end"/>
    </w:r>
  </w:p>
  <w:p w:rsidR="00F8066E" w:rsidRDefault="00F8066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2552" w:rsidRDefault="00F72552">
      <w:r>
        <w:separator/>
      </w:r>
    </w:p>
  </w:footnote>
  <w:footnote w:type="continuationSeparator" w:id="0">
    <w:p w:rsidR="00F72552" w:rsidRDefault="00F725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9AA5DD0"/>
    <w:multiLevelType w:val="hybridMultilevel"/>
    <w:tmpl w:val="A192D50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DF71D7"/>
    <w:multiLevelType w:val="hybridMultilevel"/>
    <w:tmpl w:val="0B400344"/>
    <w:lvl w:ilvl="0" w:tplc="A28A014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E317E5"/>
    <w:multiLevelType w:val="hybridMultilevel"/>
    <w:tmpl w:val="B16A9EF6"/>
    <w:lvl w:ilvl="0" w:tplc="25BE5B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1D303C8"/>
    <w:multiLevelType w:val="hybridMultilevel"/>
    <w:tmpl w:val="72B28CBE"/>
    <w:lvl w:ilvl="0" w:tplc="EB20DF80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color w:val="auto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150106C7"/>
    <w:multiLevelType w:val="hybridMultilevel"/>
    <w:tmpl w:val="56960A8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8">
    <w:nsid w:val="1D0C0D76"/>
    <w:multiLevelType w:val="hybridMultilevel"/>
    <w:tmpl w:val="B9EC0F1E"/>
    <w:lvl w:ilvl="0" w:tplc="75ACB308">
      <w:start w:val="1"/>
      <w:numFmt w:val="taiwaneseCountingThousand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1BE2ED2"/>
    <w:multiLevelType w:val="hybridMultilevel"/>
    <w:tmpl w:val="D20EE57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F32719"/>
    <w:multiLevelType w:val="hybridMultilevel"/>
    <w:tmpl w:val="00B0AADC"/>
    <w:lvl w:ilvl="0" w:tplc="C1FEBC2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3">
    <w:nsid w:val="276B72D7"/>
    <w:multiLevelType w:val="hybridMultilevel"/>
    <w:tmpl w:val="9C9CB6E4"/>
    <w:lvl w:ilvl="0" w:tplc="D8920C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287D6B2A"/>
    <w:multiLevelType w:val="hybridMultilevel"/>
    <w:tmpl w:val="509C020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2BEA6AAD"/>
    <w:multiLevelType w:val="hybridMultilevel"/>
    <w:tmpl w:val="BF8E27F4"/>
    <w:lvl w:ilvl="0" w:tplc="58C27F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2C1D1AAD"/>
    <w:multiLevelType w:val="hybridMultilevel"/>
    <w:tmpl w:val="4F802F98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331C6522"/>
    <w:multiLevelType w:val="hybridMultilevel"/>
    <w:tmpl w:val="14E2975E"/>
    <w:lvl w:ilvl="0" w:tplc="B5063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38C93A78"/>
    <w:multiLevelType w:val="hybridMultilevel"/>
    <w:tmpl w:val="5792F388"/>
    <w:lvl w:ilvl="0" w:tplc="333AC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3F5C66C5"/>
    <w:multiLevelType w:val="hybridMultilevel"/>
    <w:tmpl w:val="243452E6"/>
    <w:lvl w:ilvl="0" w:tplc="D31EAB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596481A"/>
    <w:multiLevelType w:val="hybridMultilevel"/>
    <w:tmpl w:val="6F08E024"/>
    <w:lvl w:ilvl="0" w:tplc="1ACE97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D704C25"/>
    <w:multiLevelType w:val="hybridMultilevel"/>
    <w:tmpl w:val="B73274F8"/>
    <w:lvl w:ilvl="0" w:tplc="327076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EB17041"/>
    <w:multiLevelType w:val="hybridMultilevel"/>
    <w:tmpl w:val="8EB432E8"/>
    <w:lvl w:ilvl="0" w:tplc="1E38B15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28">
    <w:nsid w:val="687C2E2D"/>
    <w:multiLevelType w:val="hybridMultilevel"/>
    <w:tmpl w:val="896453FC"/>
    <w:lvl w:ilvl="0" w:tplc="634EFE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6CD03ADE"/>
    <w:multiLevelType w:val="hybridMultilevel"/>
    <w:tmpl w:val="C3EA9A36"/>
    <w:lvl w:ilvl="0" w:tplc="63540B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0AA7D0E"/>
    <w:multiLevelType w:val="hybridMultilevel"/>
    <w:tmpl w:val="ECDA274C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0B52CE6"/>
    <w:multiLevelType w:val="hybridMultilevel"/>
    <w:tmpl w:val="8E389C74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43A1D57"/>
    <w:multiLevelType w:val="hybridMultilevel"/>
    <w:tmpl w:val="4C14FF6A"/>
    <w:lvl w:ilvl="0" w:tplc="233C0BC2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34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7"/>
  </w:num>
  <w:num w:numId="3">
    <w:abstractNumId w:val="14"/>
  </w:num>
  <w:num w:numId="4">
    <w:abstractNumId w:val="32"/>
  </w:num>
  <w:num w:numId="5">
    <w:abstractNumId w:val="34"/>
  </w:num>
  <w:num w:numId="6">
    <w:abstractNumId w:val="25"/>
  </w:num>
  <w:num w:numId="7">
    <w:abstractNumId w:val="0"/>
  </w:num>
  <w:num w:numId="8">
    <w:abstractNumId w:val="10"/>
  </w:num>
  <w:num w:numId="9">
    <w:abstractNumId w:val="15"/>
  </w:num>
  <w:num w:numId="10">
    <w:abstractNumId w:val="2"/>
  </w:num>
  <w:num w:numId="11">
    <w:abstractNumId w:val="11"/>
  </w:num>
  <w:num w:numId="12">
    <w:abstractNumId w:val="23"/>
  </w:num>
  <w:num w:numId="13">
    <w:abstractNumId w:val="22"/>
  </w:num>
  <w:num w:numId="14">
    <w:abstractNumId w:val="20"/>
  </w:num>
  <w:num w:numId="15">
    <w:abstractNumId w:val="16"/>
  </w:num>
  <w:num w:numId="16">
    <w:abstractNumId w:val="17"/>
  </w:num>
  <w:num w:numId="17">
    <w:abstractNumId w:val="33"/>
  </w:num>
  <w:num w:numId="18">
    <w:abstractNumId w:val="27"/>
  </w:num>
  <w:num w:numId="19">
    <w:abstractNumId w:val="28"/>
  </w:num>
  <w:num w:numId="20">
    <w:abstractNumId w:val="4"/>
  </w:num>
  <w:num w:numId="21">
    <w:abstractNumId w:val="24"/>
  </w:num>
  <w:num w:numId="22">
    <w:abstractNumId w:val="9"/>
  </w:num>
  <w:num w:numId="23">
    <w:abstractNumId w:val="1"/>
  </w:num>
  <w:num w:numId="24">
    <w:abstractNumId w:val="6"/>
  </w:num>
  <w:num w:numId="25">
    <w:abstractNumId w:val="18"/>
  </w:num>
  <w:num w:numId="26">
    <w:abstractNumId w:val="13"/>
  </w:num>
  <w:num w:numId="27">
    <w:abstractNumId w:val="21"/>
  </w:num>
  <w:num w:numId="28">
    <w:abstractNumId w:val="19"/>
  </w:num>
  <w:num w:numId="29">
    <w:abstractNumId w:val="30"/>
  </w:num>
  <w:num w:numId="30">
    <w:abstractNumId w:val="26"/>
  </w:num>
  <w:num w:numId="31">
    <w:abstractNumId w:val="8"/>
  </w:num>
  <w:num w:numId="32">
    <w:abstractNumId w:val="3"/>
  </w:num>
  <w:num w:numId="33">
    <w:abstractNumId w:val="12"/>
  </w:num>
  <w:num w:numId="34">
    <w:abstractNumId w:val="31"/>
  </w:num>
  <w:num w:numId="35">
    <w:abstractNumId w:val="29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E0AC0"/>
    <w:rsid w:val="00000719"/>
    <w:rsid w:val="000106E2"/>
    <w:rsid w:val="00011E2E"/>
    <w:rsid w:val="000128E7"/>
    <w:rsid w:val="00014996"/>
    <w:rsid w:val="00026C1F"/>
    <w:rsid w:val="00030097"/>
    <w:rsid w:val="00033FDA"/>
    <w:rsid w:val="000342A6"/>
    <w:rsid w:val="00036DE7"/>
    <w:rsid w:val="000375D4"/>
    <w:rsid w:val="00041978"/>
    <w:rsid w:val="00043878"/>
    <w:rsid w:val="00047447"/>
    <w:rsid w:val="00051C4E"/>
    <w:rsid w:val="00052EC3"/>
    <w:rsid w:val="00054429"/>
    <w:rsid w:val="0005487A"/>
    <w:rsid w:val="00065F6D"/>
    <w:rsid w:val="00067619"/>
    <w:rsid w:val="000832AF"/>
    <w:rsid w:val="00087B07"/>
    <w:rsid w:val="00090C31"/>
    <w:rsid w:val="00094A37"/>
    <w:rsid w:val="00096C63"/>
    <w:rsid w:val="0009725D"/>
    <w:rsid w:val="000A1B88"/>
    <w:rsid w:val="000A2C52"/>
    <w:rsid w:val="000A5E79"/>
    <w:rsid w:val="000A6D01"/>
    <w:rsid w:val="000B0621"/>
    <w:rsid w:val="000B2BF5"/>
    <w:rsid w:val="000B4066"/>
    <w:rsid w:val="000C5517"/>
    <w:rsid w:val="000D0464"/>
    <w:rsid w:val="000D547C"/>
    <w:rsid w:val="000D79EF"/>
    <w:rsid w:val="000E0E67"/>
    <w:rsid w:val="000E3CEF"/>
    <w:rsid w:val="000E708F"/>
    <w:rsid w:val="000F67F0"/>
    <w:rsid w:val="00101B0E"/>
    <w:rsid w:val="00102E8C"/>
    <w:rsid w:val="00103438"/>
    <w:rsid w:val="0010525A"/>
    <w:rsid w:val="0011373B"/>
    <w:rsid w:val="001179B1"/>
    <w:rsid w:val="001200B9"/>
    <w:rsid w:val="001260B1"/>
    <w:rsid w:val="0013202C"/>
    <w:rsid w:val="00135054"/>
    <w:rsid w:val="00142660"/>
    <w:rsid w:val="00142F14"/>
    <w:rsid w:val="00143BE8"/>
    <w:rsid w:val="001441E0"/>
    <w:rsid w:val="001449D2"/>
    <w:rsid w:val="00144C0F"/>
    <w:rsid w:val="00152BC8"/>
    <w:rsid w:val="00153F1D"/>
    <w:rsid w:val="001704E9"/>
    <w:rsid w:val="00171FC3"/>
    <w:rsid w:val="00181E9A"/>
    <w:rsid w:val="00182FE8"/>
    <w:rsid w:val="001863C2"/>
    <w:rsid w:val="00186DC2"/>
    <w:rsid w:val="00190D3B"/>
    <w:rsid w:val="00197F70"/>
    <w:rsid w:val="001A181D"/>
    <w:rsid w:val="001A3715"/>
    <w:rsid w:val="001A76DC"/>
    <w:rsid w:val="001B522A"/>
    <w:rsid w:val="001B55D3"/>
    <w:rsid w:val="001C62E8"/>
    <w:rsid w:val="001D185E"/>
    <w:rsid w:val="001D4B33"/>
    <w:rsid w:val="001E2A56"/>
    <w:rsid w:val="001E3801"/>
    <w:rsid w:val="001E7C9F"/>
    <w:rsid w:val="001F1410"/>
    <w:rsid w:val="001F1CDB"/>
    <w:rsid w:val="001F37EE"/>
    <w:rsid w:val="00202801"/>
    <w:rsid w:val="00203B1A"/>
    <w:rsid w:val="002053E1"/>
    <w:rsid w:val="0021071E"/>
    <w:rsid w:val="002112C5"/>
    <w:rsid w:val="00212576"/>
    <w:rsid w:val="002131D0"/>
    <w:rsid w:val="00220A13"/>
    <w:rsid w:val="00221354"/>
    <w:rsid w:val="002234B4"/>
    <w:rsid w:val="0023112B"/>
    <w:rsid w:val="00235A79"/>
    <w:rsid w:val="00236574"/>
    <w:rsid w:val="002424FC"/>
    <w:rsid w:val="00242D26"/>
    <w:rsid w:val="0024790C"/>
    <w:rsid w:val="002534DE"/>
    <w:rsid w:val="00261BCF"/>
    <w:rsid w:val="00271C36"/>
    <w:rsid w:val="002727C9"/>
    <w:rsid w:val="00282D40"/>
    <w:rsid w:val="00282E9E"/>
    <w:rsid w:val="00283330"/>
    <w:rsid w:val="00283559"/>
    <w:rsid w:val="00287A81"/>
    <w:rsid w:val="00292DE1"/>
    <w:rsid w:val="00294FB9"/>
    <w:rsid w:val="002964D6"/>
    <w:rsid w:val="00296D98"/>
    <w:rsid w:val="002A6F6A"/>
    <w:rsid w:val="002A7532"/>
    <w:rsid w:val="002B5228"/>
    <w:rsid w:val="002B601A"/>
    <w:rsid w:val="002C45A0"/>
    <w:rsid w:val="002D3271"/>
    <w:rsid w:val="002E472E"/>
    <w:rsid w:val="002E699B"/>
    <w:rsid w:val="002E7A4D"/>
    <w:rsid w:val="002F0E28"/>
    <w:rsid w:val="002F4B6A"/>
    <w:rsid w:val="002F4E07"/>
    <w:rsid w:val="003012B7"/>
    <w:rsid w:val="0030428A"/>
    <w:rsid w:val="00306762"/>
    <w:rsid w:val="00311AE7"/>
    <w:rsid w:val="00312589"/>
    <w:rsid w:val="00312AD4"/>
    <w:rsid w:val="0032257D"/>
    <w:rsid w:val="00322711"/>
    <w:rsid w:val="0032526C"/>
    <w:rsid w:val="0032690F"/>
    <w:rsid w:val="0033202D"/>
    <w:rsid w:val="00333B24"/>
    <w:rsid w:val="00335986"/>
    <w:rsid w:val="0033660C"/>
    <w:rsid w:val="00336FC3"/>
    <w:rsid w:val="00340991"/>
    <w:rsid w:val="00343804"/>
    <w:rsid w:val="00343BA4"/>
    <w:rsid w:val="00345C70"/>
    <w:rsid w:val="00347FEE"/>
    <w:rsid w:val="0035210F"/>
    <w:rsid w:val="00357FBB"/>
    <w:rsid w:val="00361A3E"/>
    <w:rsid w:val="00367B25"/>
    <w:rsid w:val="0037067D"/>
    <w:rsid w:val="00371A14"/>
    <w:rsid w:val="00372F6A"/>
    <w:rsid w:val="00382DF9"/>
    <w:rsid w:val="003909FE"/>
    <w:rsid w:val="00391A73"/>
    <w:rsid w:val="00392908"/>
    <w:rsid w:val="00393C2B"/>
    <w:rsid w:val="003A08C2"/>
    <w:rsid w:val="003B16DF"/>
    <w:rsid w:val="003C055D"/>
    <w:rsid w:val="003C1852"/>
    <w:rsid w:val="003C5556"/>
    <w:rsid w:val="003C6C02"/>
    <w:rsid w:val="003D2D83"/>
    <w:rsid w:val="003D5B05"/>
    <w:rsid w:val="003E10C1"/>
    <w:rsid w:val="003E248A"/>
    <w:rsid w:val="003E4D61"/>
    <w:rsid w:val="003E61ED"/>
    <w:rsid w:val="003F1230"/>
    <w:rsid w:val="003F237C"/>
    <w:rsid w:val="003F3E0A"/>
    <w:rsid w:val="00402DD8"/>
    <w:rsid w:val="00411924"/>
    <w:rsid w:val="0041394B"/>
    <w:rsid w:val="00413CEC"/>
    <w:rsid w:val="0041781F"/>
    <w:rsid w:val="00420275"/>
    <w:rsid w:val="0042317A"/>
    <w:rsid w:val="00430BEE"/>
    <w:rsid w:val="00433F1B"/>
    <w:rsid w:val="004448B5"/>
    <w:rsid w:val="00444B14"/>
    <w:rsid w:val="004473A8"/>
    <w:rsid w:val="0045131F"/>
    <w:rsid w:val="004546A3"/>
    <w:rsid w:val="0045682E"/>
    <w:rsid w:val="00467092"/>
    <w:rsid w:val="00470707"/>
    <w:rsid w:val="00473867"/>
    <w:rsid w:val="00473C84"/>
    <w:rsid w:val="00476364"/>
    <w:rsid w:val="00481259"/>
    <w:rsid w:val="0048341E"/>
    <w:rsid w:val="0048749F"/>
    <w:rsid w:val="004875C4"/>
    <w:rsid w:val="004A2342"/>
    <w:rsid w:val="004A40D4"/>
    <w:rsid w:val="004C17E0"/>
    <w:rsid w:val="004C25B7"/>
    <w:rsid w:val="004C385E"/>
    <w:rsid w:val="004C741D"/>
    <w:rsid w:val="004D086C"/>
    <w:rsid w:val="004D5701"/>
    <w:rsid w:val="004D6CA4"/>
    <w:rsid w:val="004E0AC0"/>
    <w:rsid w:val="004E1C35"/>
    <w:rsid w:val="004F6628"/>
    <w:rsid w:val="004F6B00"/>
    <w:rsid w:val="0050283D"/>
    <w:rsid w:val="00503182"/>
    <w:rsid w:val="005041E8"/>
    <w:rsid w:val="0050514E"/>
    <w:rsid w:val="00507FC8"/>
    <w:rsid w:val="005216DB"/>
    <w:rsid w:val="00523F29"/>
    <w:rsid w:val="0053704C"/>
    <w:rsid w:val="0054497D"/>
    <w:rsid w:val="00547CEC"/>
    <w:rsid w:val="00552E37"/>
    <w:rsid w:val="00553A51"/>
    <w:rsid w:val="00557572"/>
    <w:rsid w:val="00557E2C"/>
    <w:rsid w:val="005614E1"/>
    <w:rsid w:val="00562B78"/>
    <w:rsid w:val="00571C0F"/>
    <w:rsid w:val="005755DE"/>
    <w:rsid w:val="00592F4B"/>
    <w:rsid w:val="00593757"/>
    <w:rsid w:val="005A38FB"/>
    <w:rsid w:val="005A7727"/>
    <w:rsid w:val="005B0E3A"/>
    <w:rsid w:val="005B2CD8"/>
    <w:rsid w:val="005B4EBE"/>
    <w:rsid w:val="005B5BA6"/>
    <w:rsid w:val="005B785F"/>
    <w:rsid w:val="005C33BA"/>
    <w:rsid w:val="005C35B9"/>
    <w:rsid w:val="005D274A"/>
    <w:rsid w:val="005D2FEC"/>
    <w:rsid w:val="005D3FB1"/>
    <w:rsid w:val="005D584F"/>
    <w:rsid w:val="005E0338"/>
    <w:rsid w:val="005E16CF"/>
    <w:rsid w:val="005E783C"/>
    <w:rsid w:val="005F2434"/>
    <w:rsid w:val="005F3629"/>
    <w:rsid w:val="005F468E"/>
    <w:rsid w:val="005F72DD"/>
    <w:rsid w:val="00606A69"/>
    <w:rsid w:val="0061533A"/>
    <w:rsid w:val="0062381E"/>
    <w:rsid w:val="006316D6"/>
    <w:rsid w:val="00634A90"/>
    <w:rsid w:val="00640854"/>
    <w:rsid w:val="00643C1B"/>
    <w:rsid w:val="006515B9"/>
    <w:rsid w:val="00654FC1"/>
    <w:rsid w:val="00663C8E"/>
    <w:rsid w:val="006748E1"/>
    <w:rsid w:val="00675CD1"/>
    <w:rsid w:val="00691804"/>
    <w:rsid w:val="00693390"/>
    <w:rsid w:val="00697701"/>
    <w:rsid w:val="006A4CD9"/>
    <w:rsid w:val="006B00F3"/>
    <w:rsid w:val="006B1E9B"/>
    <w:rsid w:val="006B44E6"/>
    <w:rsid w:val="006B6CF7"/>
    <w:rsid w:val="006C5BD2"/>
    <w:rsid w:val="006C66B7"/>
    <w:rsid w:val="006D28B7"/>
    <w:rsid w:val="006E025C"/>
    <w:rsid w:val="006E1443"/>
    <w:rsid w:val="006E18EB"/>
    <w:rsid w:val="006E2917"/>
    <w:rsid w:val="006F0FA2"/>
    <w:rsid w:val="006F204F"/>
    <w:rsid w:val="006F487E"/>
    <w:rsid w:val="006F6238"/>
    <w:rsid w:val="006F62EB"/>
    <w:rsid w:val="007239DF"/>
    <w:rsid w:val="0072427D"/>
    <w:rsid w:val="007400FD"/>
    <w:rsid w:val="00746B07"/>
    <w:rsid w:val="007509C6"/>
    <w:rsid w:val="00752546"/>
    <w:rsid w:val="00753110"/>
    <w:rsid w:val="00753F56"/>
    <w:rsid w:val="00755BB9"/>
    <w:rsid w:val="007664F4"/>
    <w:rsid w:val="00771108"/>
    <w:rsid w:val="00777054"/>
    <w:rsid w:val="00782C08"/>
    <w:rsid w:val="007861DB"/>
    <w:rsid w:val="0079007A"/>
    <w:rsid w:val="00794EED"/>
    <w:rsid w:val="00796888"/>
    <w:rsid w:val="007A1038"/>
    <w:rsid w:val="007A34AC"/>
    <w:rsid w:val="007A5AE2"/>
    <w:rsid w:val="007A6874"/>
    <w:rsid w:val="007B44BD"/>
    <w:rsid w:val="007C09FE"/>
    <w:rsid w:val="007D5558"/>
    <w:rsid w:val="007D5AAA"/>
    <w:rsid w:val="007F5FF9"/>
    <w:rsid w:val="00800D0D"/>
    <w:rsid w:val="008068CF"/>
    <w:rsid w:val="00810D39"/>
    <w:rsid w:val="00813E4D"/>
    <w:rsid w:val="00814A6C"/>
    <w:rsid w:val="00815BC9"/>
    <w:rsid w:val="00824739"/>
    <w:rsid w:val="0083231D"/>
    <w:rsid w:val="00837D10"/>
    <w:rsid w:val="00841314"/>
    <w:rsid w:val="008461EA"/>
    <w:rsid w:val="00856C4F"/>
    <w:rsid w:val="008644ED"/>
    <w:rsid w:val="008743CB"/>
    <w:rsid w:val="0087768C"/>
    <w:rsid w:val="00877DC8"/>
    <w:rsid w:val="00881F68"/>
    <w:rsid w:val="00882D35"/>
    <w:rsid w:val="00884957"/>
    <w:rsid w:val="00886829"/>
    <w:rsid w:val="00897B05"/>
    <w:rsid w:val="00897FD5"/>
    <w:rsid w:val="008A4554"/>
    <w:rsid w:val="008B0652"/>
    <w:rsid w:val="008B5F46"/>
    <w:rsid w:val="008C5B33"/>
    <w:rsid w:val="008C78B8"/>
    <w:rsid w:val="008D113E"/>
    <w:rsid w:val="008D2FED"/>
    <w:rsid w:val="008D6406"/>
    <w:rsid w:val="008E4F39"/>
    <w:rsid w:val="008E5C92"/>
    <w:rsid w:val="008E7F92"/>
    <w:rsid w:val="008F3FDD"/>
    <w:rsid w:val="009037EF"/>
    <w:rsid w:val="00910F07"/>
    <w:rsid w:val="00911017"/>
    <w:rsid w:val="00913F59"/>
    <w:rsid w:val="009213D0"/>
    <w:rsid w:val="009238F4"/>
    <w:rsid w:val="00923F8F"/>
    <w:rsid w:val="00931421"/>
    <w:rsid w:val="00932CC8"/>
    <w:rsid w:val="009345B6"/>
    <w:rsid w:val="00937727"/>
    <w:rsid w:val="00942519"/>
    <w:rsid w:val="009430B7"/>
    <w:rsid w:val="00947C2B"/>
    <w:rsid w:val="00953B97"/>
    <w:rsid w:val="0095644D"/>
    <w:rsid w:val="00960E4F"/>
    <w:rsid w:val="00960F4E"/>
    <w:rsid w:val="00962013"/>
    <w:rsid w:val="009629CF"/>
    <w:rsid w:val="009651B0"/>
    <w:rsid w:val="00966284"/>
    <w:rsid w:val="009678C1"/>
    <w:rsid w:val="00970AD6"/>
    <w:rsid w:val="009745AE"/>
    <w:rsid w:val="009756B5"/>
    <w:rsid w:val="0098650C"/>
    <w:rsid w:val="009937E5"/>
    <w:rsid w:val="0099689D"/>
    <w:rsid w:val="009A34C1"/>
    <w:rsid w:val="009A3E73"/>
    <w:rsid w:val="009A46DD"/>
    <w:rsid w:val="009A4CBD"/>
    <w:rsid w:val="009B11B9"/>
    <w:rsid w:val="009B2E0D"/>
    <w:rsid w:val="009B37B2"/>
    <w:rsid w:val="009C0A7B"/>
    <w:rsid w:val="009C4B8C"/>
    <w:rsid w:val="009C6D4B"/>
    <w:rsid w:val="009D2C63"/>
    <w:rsid w:val="009D5CEB"/>
    <w:rsid w:val="009D793A"/>
    <w:rsid w:val="009E12F7"/>
    <w:rsid w:val="009E2365"/>
    <w:rsid w:val="009E2F1C"/>
    <w:rsid w:val="009E6B01"/>
    <w:rsid w:val="009E7589"/>
    <w:rsid w:val="009F10C0"/>
    <w:rsid w:val="009F2044"/>
    <w:rsid w:val="009F7003"/>
    <w:rsid w:val="00A11000"/>
    <w:rsid w:val="00A154AC"/>
    <w:rsid w:val="00A25BE7"/>
    <w:rsid w:val="00A27CD0"/>
    <w:rsid w:val="00A32AA8"/>
    <w:rsid w:val="00A34FA9"/>
    <w:rsid w:val="00A3629C"/>
    <w:rsid w:val="00A51AC7"/>
    <w:rsid w:val="00A54C75"/>
    <w:rsid w:val="00A56E1E"/>
    <w:rsid w:val="00A628E1"/>
    <w:rsid w:val="00A647C4"/>
    <w:rsid w:val="00A74AF8"/>
    <w:rsid w:val="00A8341C"/>
    <w:rsid w:val="00A842CE"/>
    <w:rsid w:val="00A8763D"/>
    <w:rsid w:val="00A909E6"/>
    <w:rsid w:val="00AA13A8"/>
    <w:rsid w:val="00AA4BAB"/>
    <w:rsid w:val="00AA63A8"/>
    <w:rsid w:val="00AA7319"/>
    <w:rsid w:val="00AA748C"/>
    <w:rsid w:val="00AB0D42"/>
    <w:rsid w:val="00AB53A1"/>
    <w:rsid w:val="00AB6269"/>
    <w:rsid w:val="00AC0496"/>
    <w:rsid w:val="00AC21A2"/>
    <w:rsid w:val="00AC4E15"/>
    <w:rsid w:val="00AD4685"/>
    <w:rsid w:val="00AD4BDA"/>
    <w:rsid w:val="00AD5C6D"/>
    <w:rsid w:val="00AD5E9A"/>
    <w:rsid w:val="00AE17BD"/>
    <w:rsid w:val="00AE45A0"/>
    <w:rsid w:val="00AE688D"/>
    <w:rsid w:val="00AF39C5"/>
    <w:rsid w:val="00B1241B"/>
    <w:rsid w:val="00B1757D"/>
    <w:rsid w:val="00B22489"/>
    <w:rsid w:val="00B234F4"/>
    <w:rsid w:val="00B25263"/>
    <w:rsid w:val="00B26569"/>
    <w:rsid w:val="00B3042E"/>
    <w:rsid w:val="00B451D0"/>
    <w:rsid w:val="00B47861"/>
    <w:rsid w:val="00B54A3D"/>
    <w:rsid w:val="00B5504D"/>
    <w:rsid w:val="00B57316"/>
    <w:rsid w:val="00B579A7"/>
    <w:rsid w:val="00B62725"/>
    <w:rsid w:val="00B632B2"/>
    <w:rsid w:val="00B65820"/>
    <w:rsid w:val="00B65E92"/>
    <w:rsid w:val="00B66064"/>
    <w:rsid w:val="00B709D1"/>
    <w:rsid w:val="00B73089"/>
    <w:rsid w:val="00B83180"/>
    <w:rsid w:val="00B86880"/>
    <w:rsid w:val="00B86C02"/>
    <w:rsid w:val="00B90C7B"/>
    <w:rsid w:val="00B91EB3"/>
    <w:rsid w:val="00B9257D"/>
    <w:rsid w:val="00B9277D"/>
    <w:rsid w:val="00B93C37"/>
    <w:rsid w:val="00B95E50"/>
    <w:rsid w:val="00BA0F77"/>
    <w:rsid w:val="00BA4A48"/>
    <w:rsid w:val="00BB0EBC"/>
    <w:rsid w:val="00BB2119"/>
    <w:rsid w:val="00BC49A7"/>
    <w:rsid w:val="00BC5412"/>
    <w:rsid w:val="00BC5F1F"/>
    <w:rsid w:val="00BD175A"/>
    <w:rsid w:val="00BD4718"/>
    <w:rsid w:val="00BD511A"/>
    <w:rsid w:val="00BE351A"/>
    <w:rsid w:val="00BE49B5"/>
    <w:rsid w:val="00BF03D2"/>
    <w:rsid w:val="00BF1EE8"/>
    <w:rsid w:val="00C0314D"/>
    <w:rsid w:val="00C04E19"/>
    <w:rsid w:val="00C04F83"/>
    <w:rsid w:val="00C10DA0"/>
    <w:rsid w:val="00C1253B"/>
    <w:rsid w:val="00C200DB"/>
    <w:rsid w:val="00C21F6A"/>
    <w:rsid w:val="00C27156"/>
    <w:rsid w:val="00C30C9F"/>
    <w:rsid w:val="00C312FA"/>
    <w:rsid w:val="00C31D64"/>
    <w:rsid w:val="00C3335E"/>
    <w:rsid w:val="00C37D95"/>
    <w:rsid w:val="00C42CB0"/>
    <w:rsid w:val="00C55190"/>
    <w:rsid w:val="00C6416F"/>
    <w:rsid w:val="00C73D24"/>
    <w:rsid w:val="00C7414B"/>
    <w:rsid w:val="00C84EB0"/>
    <w:rsid w:val="00C93350"/>
    <w:rsid w:val="00C96714"/>
    <w:rsid w:val="00CA72A6"/>
    <w:rsid w:val="00CA7BD0"/>
    <w:rsid w:val="00CB476E"/>
    <w:rsid w:val="00CC404D"/>
    <w:rsid w:val="00CC7752"/>
    <w:rsid w:val="00CD2145"/>
    <w:rsid w:val="00CD2ED0"/>
    <w:rsid w:val="00CD70C2"/>
    <w:rsid w:val="00CE3269"/>
    <w:rsid w:val="00CE3C63"/>
    <w:rsid w:val="00CE50FD"/>
    <w:rsid w:val="00CF24F2"/>
    <w:rsid w:val="00CF3E65"/>
    <w:rsid w:val="00CF74E0"/>
    <w:rsid w:val="00D01450"/>
    <w:rsid w:val="00D120C7"/>
    <w:rsid w:val="00D13869"/>
    <w:rsid w:val="00D17EBE"/>
    <w:rsid w:val="00D21C04"/>
    <w:rsid w:val="00D22564"/>
    <w:rsid w:val="00D23D88"/>
    <w:rsid w:val="00D3051E"/>
    <w:rsid w:val="00D41E42"/>
    <w:rsid w:val="00D446C6"/>
    <w:rsid w:val="00D4480A"/>
    <w:rsid w:val="00D5504F"/>
    <w:rsid w:val="00D56A48"/>
    <w:rsid w:val="00D56E4B"/>
    <w:rsid w:val="00D60852"/>
    <w:rsid w:val="00D61AE9"/>
    <w:rsid w:val="00D652B1"/>
    <w:rsid w:val="00D65986"/>
    <w:rsid w:val="00D720F5"/>
    <w:rsid w:val="00D74F54"/>
    <w:rsid w:val="00D76BE2"/>
    <w:rsid w:val="00D8466E"/>
    <w:rsid w:val="00D85BCF"/>
    <w:rsid w:val="00D90ACE"/>
    <w:rsid w:val="00D969A5"/>
    <w:rsid w:val="00DA39DC"/>
    <w:rsid w:val="00DB2262"/>
    <w:rsid w:val="00DB2447"/>
    <w:rsid w:val="00DB43B9"/>
    <w:rsid w:val="00DB71C4"/>
    <w:rsid w:val="00DC1294"/>
    <w:rsid w:val="00DC2027"/>
    <w:rsid w:val="00DC4D5B"/>
    <w:rsid w:val="00DC7576"/>
    <w:rsid w:val="00DD32CB"/>
    <w:rsid w:val="00DD5C03"/>
    <w:rsid w:val="00DE2A6E"/>
    <w:rsid w:val="00DE4D5E"/>
    <w:rsid w:val="00DF110D"/>
    <w:rsid w:val="00DF1C44"/>
    <w:rsid w:val="00DF27ED"/>
    <w:rsid w:val="00E02CDD"/>
    <w:rsid w:val="00E101F1"/>
    <w:rsid w:val="00E110C9"/>
    <w:rsid w:val="00E24421"/>
    <w:rsid w:val="00E25757"/>
    <w:rsid w:val="00E27B9E"/>
    <w:rsid w:val="00E347A5"/>
    <w:rsid w:val="00E364CC"/>
    <w:rsid w:val="00E36E55"/>
    <w:rsid w:val="00E41091"/>
    <w:rsid w:val="00E47366"/>
    <w:rsid w:val="00E5018D"/>
    <w:rsid w:val="00E50E3A"/>
    <w:rsid w:val="00E525CD"/>
    <w:rsid w:val="00E6787D"/>
    <w:rsid w:val="00E72801"/>
    <w:rsid w:val="00E73B72"/>
    <w:rsid w:val="00E7447A"/>
    <w:rsid w:val="00E76BF3"/>
    <w:rsid w:val="00E81916"/>
    <w:rsid w:val="00E822B5"/>
    <w:rsid w:val="00E86121"/>
    <w:rsid w:val="00E86E70"/>
    <w:rsid w:val="00E877F2"/>
    <w:rsid w:val="00E92489"/>
    <w:rsid w:val="00E9621F"/>
    <w:rsid w:val="00EB0193"/>
    <w:rsid w:val="00EB1652"/>
    <w:rsid w:val="00ED0188"/>
    <w:rsid w:val="00ED34B0"/>
    <w:rsid w:val="00ED450A"/>
    <w:rsid w:val="00ED5C84"/>
    <w:rsid w:val="00ED6060"/>
    <w:rsid w:val="00EE18E1"/>
    <w:rsid w:val="00EE2870"/>
    <w:rsid w:val="00EF49B9"/>
    <w:rsid w:val="00EF59B9"/>
    <w:rsid w:val="00F01D21"/>
    <w:rsid w:val="00F0212A"/>
    <w:rsid w:val="00F02615"/>
    <w:rsid w:val="00F0317B"/>
    <w:rsid w:val="00F039C6"/>
    <w:rsid w:val="00F21C30"/>
    <w:rsid w:val="00F22214"/>
    <w:rsid w:val="00F27506"/>
    <w:rsid w:val="00F3119D"/>
    <w:rsid w:val="00F32B32"/>
    <w:rsid w:val="00F359DA"/>
    <w:rsid w:val="00F440A5"/>
    <w:rsid w:val="00F45BC1"/>
    <w:rsid w:val="00F506FB"/>
    <w:rsid w:val="00F50C72"/>
    <w:rsid w:val="00F57D8C"/>
    <w:rsid w:val="00F60AE9"/>
    <w:rsid w:val="00F6198A"/>
    <w:rsid w:val="00F66566"/>
    <w:rsid w:val="00F72552"/>
    <w:rsid w:val="00F73D57"/>
    <w:rsid w:val="00F8066E"/>
    <w:rsid w:val="00F80C50"/>
    <w:rsid w:val="00F87BB1"/>
    <w:rsid w:val="00F91A0F"/>
    <w:rsid w:val="00FA18D3"/>
    <w:rsid w:val="00FA2115"/>
    <w:rsid w:val="00FA5CFD"/>
    <w:rsid w:val="00FC06C2"/>
    <w:rsid w:val="00FE1A87"/>
    <w:rsid w:val="00FE4E47"/>
    <w:rsid w:val="00FF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1F1CDB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link w:val="af1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  <w:style w:type="paragraph" w:customStyle="1" w:styleId="1-1-1">
    <w:name w:val="1-1-1"/>
    <w:basedOn w:val="a"/>
    <w:rsid w:val="001F1CDB"/>
    <w:pPr>
      <w:spacing w:line="370" w:lineRule="exact"/>
      <w:ind w:left="1445" w:hanging="680"/>
      <w:jc w:val="both"/>
    </w:pPr>
    <w:rPr>
      <w:rFonts w:eastAsia="標楷體"/>
      <w:szCs w:val="20"/>
    </w:rPr>
  </w:style>
  <w:style w:type="character" w:styleId="af8">
    <w:name w:val="Strong"/>
    <w:uiPriority w:val="22"/>
    <w:qFormat/>
    <w:rsid w:val="001F1CDB"/>
    <w:rPr>
      <w:b/>
      <w:bCs/>
    </w:rPr>
  </w:style>
  <w:style w:type="character" w:customStyle="1" w:styleId="20">
    <w:name w:val="標題 2 字元"/>
    <w:basedOn w:val="a0"/>
    <w:link w:val="2"/>
    <w:rsid w:val="001F1CDB"/>
    <w:rPr>
      <w:rFonts w:ascii="Cambria" w:hAnsi="Cambria"/>
      <w:b/>
      <w:bCs/>
      <w:kern w:val="2"/>
      <w:sz w:val="48"/>
      <w:szCs w:val="48"/>
    </w:rPr>
  </w:style>
  <w:style w:type="character" w:styleId="af9">
    <w:name w:val="Emphasis"/>
    <w:uiPriority w:val="20"/>
    <w:qFormat/>
    <w:rsid w:val="001F1CDB"/>
    <w:rPr>
      <w:i/>
      <w:iCs/>
    </w:rPr>
  </w:style>
  <w:style w:type="character" w:customStyle="1" w:styleId="af1">
    <w:name w:val="清單段落 字元"/>
    <w:link w:val="af0"/>
    <w:uiPriority w:val="34"/>
    <w:locked/>
    <w:rsid w:val="00BF1EE8"/>
    <w:rPr>
      <w:kern w:val="2"/>
      <w:sz w:val="24"/>
      <w:szCs w:val="24"/>
    </w:rPr>
  </w:style>
  <w:style w:type="paragraph" w:styleId="afa">
    <w:name w:val="No Spacing"/>
    <w:uiPriority w:val="1"/>
    <w:qFormat/>
    <w:rsid w:val="00CD2145"/>
    <w:rPr>
      <w:rFonts w:asciiTheme="minorHAnsi" w:eastAsiaTheme="minorEastAsia" w:hAnsiTheme="minorHAnsi" w:cstheme="minorBidi"/>
    </w:rPr>
  </w:style>
  <w:style w:type="paragraph" w:customStyle="1" w:styleId="afb">
    <w:name w:val="樣式 指標"/>
    <w:basedOn w:val="a"/>
    <w:rsid w:val="00AA7319"/>
    <w:pPr>
      <w:ind w:leftChars="300" w:left="1320" w:hangingChars="250" w:hanging="600"/>
    </w:pPr>
    <w:rPr>
      <w:rFonts w:eastAsia="標楷體" w:cs="新細明體"/>
      <w:szCs w:val="20"/>
    </w:rPr>
  </w:style>
  <w:style w:type="paragraph" w:customStyle="1" w:styleId="Default">
    <w:name w:val="Default"/>
    <w:rsid w:val="00AA7319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sz w:val="24"/>
      <w:szCs w:val="24"/>
    </w:rPr>
  </w:style>
  <w:style w:type="paragraph" w:customStyle="1" w:styleId="01">
    <w:name w:val="01"/>
    <w:basedOn w:val="a"/>
    <w:rsid w:val="00AA7319"/>
    <w:pPr>
      <w:spacing w:line="360" w:lineRule="exact"/>
      <w:ind w:left="811" w:right="28" w:hanging="811"/>
      <w:jc w:val="both"/>
      <w:textAlignment w:val="center"/>
    </w:pPr>
    <w:rPr>
      <w:rFonts w:ascii="標楷體" w:eastAsia="標楷體"/>
      <w:color w:val="000000"/>
      <w:szCs w:val="20"/>
    </w:rPr>
  </w:style>
  <w:style w:type="paragraph" w:customStyle="1" w:styleId="10">
    <w:name w:val="分項細目1"/>
    <w:basedOn w:val="a"/>
    <w:link w:val="11"/>
    <w:qFormat/>
    <w:rsid w:val="00AA7319"/>
    <w:pPr>
      <w:snapToGrid w:val="0"/>
      <w:ind w:leftChars="175" w:left="507" w:hangingChars="332" w:hanging="332"/>
    </w:pPr>
    <w:rPr>
      <w:rFonts w:eastAsia="標楷體"/>
    </w:rPr>
  </w:style>
  <w:style w:type="character" w:customStyle="1" w:styleId="11">
    <w:name w:val="分項細目1 字元"/>
    <w:link w:val="10"/>
    <w:rsid w:val="00AA7319"/>
    <w:rPr>
      <w:rFonts w:eastAsia="標楷體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4A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7A34AC"/>
    <w:pPr>
      <w:adjustRightInd w:val="0"/>
      <w:snapToGrid w:val="0"/>
      <w:spacing w:line="400" w:lineRule="exact"/>
      <w:ind w:left="1440"/>
    </w:pPr>
    <w:rPr>
      <w:rFonts w:ascii="標楷體" w:eastAsia="華康楷書體W3"/>
      <w:color w:val="000000"/>
      <w:sz w:val="28"/>
    </w:rPr>
  </w:style>
  <w:style w:type="character" w:styleId="a4">
    <w:name w:val="Hyperlink"/>
    <w:basedOn w:val="a0"/>
    <w:rsid w:val="007A34AC"/>
    <w:rPr>
      <w:color w:val="0000FF"/>
      <w:u w:val="single"/>
    </w:rPr>
  </w:style>
  <w:style w:type="paragraph" w:styleId="a5">
    <w:name w:val="header"/>
    <w:basedOn w:val="a"/>
    <w:link w:val="a6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7">
    <w:name w:val="footer"/>
    <w:basedOn w:val="a"/>
    <w:link w:val="a8"/>
    <w:uiPriority w:val="99"/>
    <w:rsid w:val="007A34A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3">
    <w:name w:val="Body Text Indent 3"/>
    <w:basedOn w:val="a"/>
    <w:rsid w:val="007A34AC"/>
    <w:pPr>
      <w:spacing w:after="120"/>
      <w:ind w:left="480"/>
    </w:pPr>
    <w:rPr>
      <w:sz w:val="16"/>
      <w:szCs w:val="16"/>
    </w:rPr>
  </w:style>
  <w:style w:type="character" w:styleId="a9">
    <w:name w:val="annotation reference"/>
    <w:basedOn w:val="a0"/>
    <w:semiHidden/>
    <w:rsid w:val="00C93350"/>
    <w:rPr>
      <w:sz w:val="18"/>
      <w:szCs w:val="18"/>
    </w:rPr>
  </w:style>
  <w:style w:type="paragraph" w:styleId="aa">
    <w:name w:val="annotation text"/>
    <w:basedOn w:val="a"/>
    <w:link w:val="ab"/>
    <w:semiHidden/>
    <w:rsid w:val="00C93350"/>
  </w:style>
  <w:style w:type="paragraph" w:styleId="ac">
    <w:name w:val="annotation subject"/>
    <w:basedOn w:val="aa"/>
    <w:next w:val="aa"/>
    <w:semiHidden/>
    <w:rsid w:val="00C93350"/>
    <w:rPr>
      <w:b/>
      <w:bCs/>
    </w:rPr>
  </w:style>
  <w:style w:type="paragraph" w:styleId="ad">
    <w:name w:val="Balloon Text"/>
    <w:basedOn w:val="a"/>
    <w:semiHidden/>
    <w:rsid w:val="00C93350"/>
    <w:rPr>
      <w:rFonts w:ascii="Arial" w:hAnsi="Arial"/>
      <w:sz w:val="18"/>
      <w:szCs w:val="18"/>
    </w:rPr>
  </w:style>
  <w:style w:type="paragraph" w:styleId="ae">
    <w:name w:val="footnote text"/>
    <w:basedOn w:val="a"/>
    <w:semiHidden/>
    <w:rsid w:val="00C93350"/>
    <w:pPr>
      <w:snapToGrid w:val="0"/>
    </w:pPr>
    <w:rPr>
      <w:sz w:val="20"/>
      <w:szCs w:val="20"/>
    </w:rPr>
  </w:style>
  <w:style w:type="character" w:styleId="af">
    <w:name w:val="footnote reference"/>
    <w:basedOn w:val="a0"/>
    <w:semiHidden/>
    <w:rsid w:val="00C93350"/>
    <w:rPr>
      <w:vertAlign w:val="superscript"/>
    </w:rPr>
  </w:style>
  <w:style w:type="paragraph" w:styleId="af0">
    <w:name w:val="List Paragraph"/>
    <w:basedOn w:val="a"/>
    <w:uiPriority w:val="34"/>
    <w:qFormat/>
    <w:rsid w:val="00043878"/>
    <w:pPr>
      <w:ind w:leftChars="200" w:left="480"/>
    </w:pPr>
  </w:style>
  <w:style w:type="character" w:styleId="af2">
    <w:name w:val="FollowedHyperlink"/>
    <w:basedOn w:val="a0"/>
    <w:rsid w:val="00E101F1"/>
    <w:rPr>
      <w:color w:val="800080"/>
      <w:u w:val="single"/>
    </w:rPr>
  </w:style>
  <w:style w:type="paragraph" w:customStyle="1" w:styleId="xl24">
    <w:name w:val="xl24"/>
    <w:basedOn w:val="a"/>
    <w:rsid w:val="0032257D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/>
      <w:kern w:val="0"/>
    </w:rPr>
  </w:style>
  <w:style w:type="paragraph" w:styleId="Web">
    <w:name w:val="Normal (Web)"/>
    <w:basedOn w:val="a"/>
    <w:uiPriority w:val="99"/>
    <w:rsid w:val="00190D3B"/>
  </w:style>
  <w:style w:type="character" w:customStyle="1" w:styleId="a8">
    <w:name w:val="頁尾 字元"/>
    <w:basedOn w:val="a0"/>
    <w:link w:val="a7"/>
    <w:uiPriority w:val="99"/>
    <w:rsid w:val="004C385E"/>
    <w:rPr>
      <w:kern w:val="2"/>
    </w:rPr>
  </w:style>
  <w:style w:type="character" w:customStyle="1" w:styleId="a6">
    <w:name w:val="頁首 字元"/>
    <w:basedOn w:val="a0"/>
    <w:link w:val="a5"/>
    <w:rsid w:val="008E4F39"/>
    <w:rPr>
      <w:kern w:val="2"/>
    </w:rPr>
  </w:style>
  <w:style w:type="character" w:styleId="af3">
    <w:name w:val="page number"/>
    <w:basedOn w:val="a0"/>
    <w:rsid w:val="00CF24F2"/>
  </w:style>
  <w:style w:type="paragraph" w:styleId="af4">
    <w:name w:val="Plain Text"/>
    <w:basedOn w:val="a"/>
    <w:link w:val="af5"/>
    <w:rsid w:val="00CF24F2"/>
    <w:rPr>
      <w:rFonts w:ascii="細明體" w:eastAsia="細明體" w:hAnsi="Courier New"/>
    </w:rPr>
  </w:style>
  <w:style w:type="character" w:customStyle="1" w:styleId="af5">
    <w:name w:val="純文字 字元"/>
    <w:basedOn w:val="a0"/>
    <w:link w:val="af4"/>
    <w:rsid w:val="00CF24F2"/>
    <w:rPr>
      <w:rFonts w:ascii="細明體" w:eastAsia="細明體" w:hAnsi="Courier New"/>
      <w:kern w:val="2"/>
      <w:sz w:val="24"/>
      <w:szCs w:val="24"/>
    </w:rPr>
  </w:style>
  <w:style w:type="character" w:customStyle="1" w:styleId="ab">
    <w:name w:val="註解文字 字元"/>
    <w:basedOn w:val="a0"/>
    <w:link w:val="aa"/>
    <w:semiHidden/>
    <w:rsid w:val="00CF24F2"/>
    <w:rPr>
      <w:kern w:val="2"/>
      <w:sz w:val="24"/>
      <w:szCs w:val="24"/>
    </w:rPr>
  </w:style>
  <w:style w:type="paragraph" w:styleId="21">
    <w:name w:val="Body Text 2"/>
    <w:basedOn w:val="a"/>
    <w:link w:val="22"/>
    <w:rsid w:val="00CF24F2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CF24F2"/>
    <w:rPr>
      <w:kern w:val="2"/>
      <w:sz w:val="24"/>
      <w:szCs w:val="24"/>
    </w:rPr>
  </w:style>
  <w:style w:type="paragraph" w:customStyle="1" w:styleId="1">
    <w:name w:val="1."/>
    <w:basedOn w:val="a"/>
    <w:rsid w:val="00CF24F2"/>
    <w:pPr>
      <w:ind w:leftChars="150" w:left="750" w:hangingChars="150" w:hanging="375"/>
    </w:pPr>
    <w:rPr>
      <w:rFonts w:ascii="華康中明體" w:eastAsia="華康中明體"/>
      <w:sz w:val="25"/>
    </w:rPr>
  </w:style>
  <w:style w:type="paragraph" w:customStyle="1" w:styleId="6-">
    <w:name w:val="6-能力指標"/>
    <w:basedOn w:val="a"/>
    <w:rsid w:val="00CF24F2"/>
    <w:pPr>
      <w:adjustRightInd w:val="0"/>
      <w:ind w:left="533" w:right="113" w:hanging="476"/>
      <w:textAlignment w:val="baseline"/>
    </w:pPr>
    <w:rPr>
      <w:rFonts w:ascii="新細明體" w:hAnsi="華康粗圓體"/>
      <w:color w:val="000000"/>
      <w:sz w:val="20"/>
      <w:szCs w:val="20"/>
    </w:rPr>
  </w:style>
  <w:style w:type="paragraph" w:styleId="af6">
    <w:name w:val="Note Heading"/>
    <w:basedOn w:val="a"/>
    <w:next w:val="a"/>
    <w:link w:val="af7"/>
    <w:rsid w:val="00CF24F2"/>
    <w:pPr>
      <w:jc w:val="center"/>
    </w:pPr>
  </w:style>
  <w:style w:type="character" w:customStyle="1" w:styleId="af7">
    <w:name w:val="註釋標題 字元"/>
    <w:basedOn w:val="a0"/>
    <w:link w:val="af6"/>
    <w:rsid w:val="00CF24F2"/>
    <w:rPr>
      <w:kern w:val="2"/>
      <w:sz w:val="24"/>
      <w:szCs w:val="24"/>
    </w:rPr>
  </w:style>
  <w:style w:type="paragraph" w:customStyle="1" w:styleId="-1">
    <w:name w:val="參考書目-1"/>
    <w:basedOn w:val="a"/>
    <w:rsid w:val="00345C70"/>
    <w:pPr>
      <w:tabs>
        <w:tab w:val="num" w:pos="360"/>
      </w:tabs>
      <w:overflowPunct w:val="0"/>
      <w:adjustRightInd w:val="0"/>
      <w:spacing w:before="67" w:after="67" w:line="250" w:lineRule="exact"/>
      <w:jc w:val="both"/>
    </w:pPr>
    <w:rPr>
      <w:rFonts w:eastAsia="標楷體"/>
      <w:szCs w:val="20"/>
    </w:rPr>
  </w:style>
  <w:style w:type="paragraph" w:styleId="HTML">
    <w:name w:val="HTML Preformatted"/>
    <w:basedOn w:val="a"/>
    <w:link w:val="HTML0"/>
    <w:uiPriority w:val="99"/>
    <w:unhideWhenUsed/>
    <w:rsid w:val="005E783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5E783C"/>
    <w:rPr>
      <w:rFonts w:ascii="細明體" w:eastAsia="細明體" w:hAnsi="細明體" w:cs="細明體"/>
      <w:sz w:val="24"/>
      <w:szCs w:val="24"/>
    </w:rPr>
  </w:style>
  <w:style w:type="character" w:customStyle="1" w:styleId="apple-converted-space">
    <w:name w:val="apple-converted-space"/>
    <w:basedOn w:val="a0"/>
    <w:rsid w:val="00C271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646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4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38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8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510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43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0374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58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64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8209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377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zwbk.org/MyLemmaShow.aspx?zh=zh-tw&amp;lid=116069" TargetMode="External"/><Relationship Id="rId18" Type="http://schemas.openxmlformats.org/officeDocument/2006/relationships/hyperlink" Target="http://www.zwbk.org/MyLemmaShow.aspx?zh=zh-tw&amp;lid=115847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CFXNMVneHuA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zwbk.org/MyLemmaShow.aspx?zh=zh-tw&amp;lid=115979" TargetMode="External"/><Relationship Id="rId17" Type="http://schemas.openxmlformats.org/officeDocument/2006/relationships/hyperlink" Target="http://www.zwbk.org/MyLemmaShow.aspx?zh=zh-tw&amp;lid=116038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zwbk.org/MyLemmaShow.aspx?zh=zh-tw&amp;lid=115914" TargetMode="External"/><Relationship Id="rId20" Type="http://schemas.openxmlformats.org/officeDocument/2006/relationships/hyperlink" Target="https://www.youtube.com/watch?v=J4D0aXBioD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wbk.org/MyLemmaShow.aspx?zh=zh-tw&amp;lid=102759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zwbk.org/MyLemmaShow.aspx?zh=zh-tw&amp;lid=116003" TargetMode="External"/><Relationship Id="rId23" Type="http://schemas.openxmlformats.org/officeDocument/2006/relationships/footer" Target="footer3.xml"/><Relationship Id="rId10" Type="http://schemas.openxmlformats.org/officeDocument/2006/relationships/hyperlink" Target="http://www.zwbk.org/MyLemmaShow.aspx?zh=zh-tw&amp;lid=102759" TargetMode="External"/><Relationship Id="rId19" Type="http://schemas.openxmlformats.org/officeDocument/2006/relationships/hyperlink" Target="http://www.zwbk.org/MyLemmaShow.aspx?zh=zh-tw&amp;lid=116060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zwbk.org/MyLemmaShow.aspx?zh=zh-tw&amp;lid=114831" TargetMode="External"/><Relationship Id="rId22" Type="http://schemas.openxmlformats.org/officeDocument/2006/relationships/hyperlink" Target="https://www.youtube.com/watch?v=LwarOdjMqVA" TargetMode="Externa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9E6013-23BF-49B4-A770-4B28E9CC0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55</Pages>
  <Words>4471</Words>
  <Characters>25487</Characters>
  <Application>Microsoft Office Word</Application>
  <DocSecurity>0</DocSecurity>
  <Lines>212</Lines>
  <Paragraphs>59</Paragraphs>
  <ScaleCrop>false</ScaleCrop>
  <Company/>
  <LinksUpToDate>false</LinksUpToDate>
  <CharactersWithSpaces>29899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花蓮縣國民中小學九年一貫課程計畫審查要點</dc:title>
  <dc:creator>dyps</dc:creator>
  <cp:lastModifiedBy>user</cp:lastModifiedBy>
  <cp:revision>19</cp:revision>
  <cp:lastPrinted>2017-03-08T08:24:00Z</cp:lastPrinted>
  <dcterms:created xsi:type="dcterms:W3CDTF">2021-05-17T06:38:00Z</dcterms:created>
  <dcterms:modified xsi:type="dcterms:W3CDTF">2021-08-02T02:09:00Z</dcterms:modified>
</cp:coreProperties>
</file>