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8276FD" w:rsidRDefault="00CE3C63" w:rsidP="00D56B2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  <w:szCs w:val="28"/>
        </w:rPr>
        <w:t>表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 w:rsidRPr="008276FD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8276FD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8276FD" w:rsidRDefault="00CE3C63" w:rsidP="00A24BA5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="006B00F3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A24BA5">
        <w:rPr>
          <w:rFonts w:ascii="標楷體" w:eastAsia="標楷體" w:hAnsi="標楷體" w:hint="eastAsia"/>
          <w:color w:val="000000"/>
          <w:sz w:val="28"/>
          <w:szCs w:val="28"/>
        </w:rPr>
        <w:t>11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6B00F3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8276FD">
        <w:rPr>
          <w:rFonts w:ascii="標楷體" w:eastAsia="標楷體" w:hAnsi="標楷體"/>
          <w:color w:val="000000"/>
        </w:rPr>
        <w:t>學期</w:t>
      </w:r>
      <w:r w:rsidR="004C7835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年級彈性學習節數課程計畫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A24BA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田林廣</w:t>
      </w:r>
      <w:r w:rsidR="006B00F3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、</w:t>
      </w:r>
      <w:r w:rsidR="005E16CF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吳信賢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老師、</w:t>
      </w:r>
      <w:r w:rsidR="00A24BA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林以安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</w:p>
    <w:p w:rsidR="00CE3C63" w:rsidRPr="008276FD" w:rsidRDefault="00CE3C63" w:rsidP="00A24BA5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BF1EE8" w:rsidRPr="008276FD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8276FD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6B00F3" w:rsidRPr="008276FD">
        <w:rPr>
          <w:rFonts w:ascii="標楷體" w:eastAsia="標楷體" w:hAnsi="標楷體" w:hint="eastAsia"/>
          <w:sz w:val="28"/>
          <w:szCs w:val="28"/>
        </w:rPr>
        <w:t>1</w:t>
      </w:r>
      <w:r w:rsidR="00BF1EE8" w:rsidRPr="008276FD">
        <w:rPr>
          <w:rFonts w:ascii="標楷體" w:eastAsia="標楷體" w:hAnsi="標楷體" w:hint="eastAsia"/>
          <w:sz w:val="28"/>
          <w:szCs w:val="28"/>
        </w:rPr>
        <w:t>05</w:t>
      </w:r>
      <w:r w:rsidRPr="008276FD">
        <w:rPr>
          <w:rFonts w:ascii="標楷體" w:eastAsia="標楷體" w:hAnsi="標楷體" w:hint="eastAsia"/>
          <w:sz w:val="28"/>
          <w:szCs w:val="28"/>
        </w:rPr>
        <w:t>﹞節。</w:t>
      </w:r>
    </w:p>
    <w:p w:rsidR="006B00F3" w:rsidRPr="008276FD" w:rsidRDefault="00CE3C63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t>本學期學習目標：</w:t>
      </w:r>
    </w:p>
    <w:p w:rsidR="006B00F3" w:rsidRPr="008276FD" w:rsidRDefault="006B00F3" w:rsidP="00D56B2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【資訊】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6"/>
          <w:szCs w:val="26"/>
        </w:rPr>
        <w:t>1.</w:t>
      </w:r>
      <w:r w:rsidRPr="008276FD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8276FD">
        <w:rPr>
          <w:rFonts w:ascii="標楷體" w:eastAsia="標楷體" w:hAnsi="標楷體" w:hint="eastAsia"/>
          <w:sz w:val="26"/>
          <w:szCs w:val="26"/>
        </w:rPr>
        <w:t>。</w:t>
      </w:r>
    </w:p>
    <w:p w:rsidR="006B00F3" w:rsidRPr="008276FD" w:rsidRDefault="006B00F3" w:rsidP="00D56B2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8276FD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CE3C63" w:rsidRPr="008276FD" w:rsidRDefault="00CE3C6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8276FD" w:rsidRDefault="00CE3C63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="00C96714" w:rsidRPr="008276FD">
        <w:rPr>
          <w:rFonts w:ascii="標楷體" w:eastAsia="標楷體" w:hAnsi="標楷體" w:hint="eastAsia"/>
          <w:color w:val="000000"/>
          <w:sz w:val="28"/>
        </w:rPr>
        <w:t>規劃</w:t>
      </w:r>
      <w:r w:rsidRPr="008276FD">
        <w:rPr>
          <w:rFonts w:ascii="標楷體" w:eastAsia="標楷體" w:hAnsi="標楷體"/>
          <w:color w:val="000000"/>
          <w:sz w:val="28"/>
        </w:rPr>
        <w:t>：</w:t>
      </w:r>
      <w:r w:rsidRPr="008276FD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Pr="008276FD" w:rsidRDefault="00E822B5" w:rsidP="00D56B2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24790C" w:rsidRPr="008276FD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B00F3" w:rsidRPr="008276FD" w:rsidTr="007664F4">
        <w:trPr>
          <w:trHeight w:val="501"/>
        </w:trPr>
        <w:tc>
          <w:tcPr>
            <w:tcW w:w="1144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8276FD" w:rsidTr="007664F4">
        <w:trPr>
          <w:cantSplit/>
          <w:trHeight w:val="2935"/>
        </w:trPr>
        <w:tc>
          <w:tcPr>
            <w:tcW w:w="1144" w:type="dxa"/>
          </w:tcPr>
          <w:p w:rsidR="006B00F3" w:rsidRPr="008276FD" w:rsidRDefault="006B00F3" w:rsidP="00A24BA5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6B00F3" w:rsidRPr="008276FD" w:rsidRDefault="007664F4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性侵害防課程（2）節</w:t>
            </w:r>
          </w:p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性別平等教育課程（4）節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家庭教育課程（2 ）節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環境教育課程（2 ）節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家庭暴力防治課程（2）節</w:t>
            </w:r>
          </w:p>
        </w:tc>
        <w:tc>
          <w:tcPr>
            <w:tcW w:w="2334" w:type="dxa"/>
          </w:tcPr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8276FD" w:rsidTr="007664F4">
        <w:trPr>
          <w:trHeight w:val="709"/>
        </w:trPr>
        <w:tc>
          <w:tcPr>
            <w:tcW w:w="1144" w:type="dxa"/>
          </w:tcPr>
          <w:p w:rsidR="006B00F3" w:rsidRPr="008276FD" w:rsidRDefault="006B00F3" w:rsidP="00D56B2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6B00F3" w:rsidRPr="008276FD" w:rsidRDefault="007664F4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="006B00F3"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6B00F3" w:rsidRPr="008276FD" w:rsidRDefault="007664F4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6B00F3"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12節</w:t>
            </w:r>
          </w:p>
        </w:tc>
        <w:tc>
          <w:tcPr>
            <w:tcW w:w="2334" w:type="dxa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9節</w:t>
            </w:r>
          </w:p>
        </w:tc>
        <w:tc>
          <w:tcPr>
            <w:tcW w:w="3402" w:type="dxa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574" w:type="dxa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105節</w:t>
            </w:r>
          </w:p>
        </w:tc>
      </w:tr>
    </w:tbl>
    <w:p w:rsidR="00E822B5" w:rsidRPr="008276FD" w:rsidRDefault="00E822B5" w:rsidP="00D56B2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Pr="008276FD" w:rsidRDefault="00CE3C63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br w:type="page"/>
      </w:r>
    </w:p>
    <w:p w:rsidR="00CE3C63" w:rsidRPr="008276FD" w:rsidRDefault="00CE3C63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 w:rsidRPr="008276FD">
        <w:rPr>
          <w:rFonts w:ascii="標楷體" w:eastAsia="標楷體" w:hAnsi="標楷體"/>
          <w:color w:val="000000"/>
          <w:sz w:val="28"/>
        </w:rPr>
        <w:t>本學期課程內涵：</w:t>
      </w:r>
      <w:r w:rsidR="00011E2E" w:rsidRPr="008276FD">
        <w:rPr>
          <w:rFonts w:ascii="標楷體" w:eastAsia="標楷體" w:hAnsi="標楷體" w:hint="eastAsia"/>
          <w:sz w:val="28"/>
          <w:szCs w:val="28"/>
        </w:rPr>
        <w:t>（</w:t>
      </w:r>
      <w:r w:rsidR="00011E2E" w:rsidRPr="008276FD">
        <w:rPr>
          <w:rFonts w:ascii="標楷體" w:eastAsia="標楷體" w:hAnsi="標楷體" w:hint="eastAsia"/>
          <w:color w:val="002060"/>
        </w:rPr>
        <w:t>單元名稱</w:t>
      </w:r>
      <w:r w:rsidR="00011E2E" w:rsidRPr="008276FD">
        <w:rPr>
          <w:rFonts w:ascii="標楷體" w:eastAsia="標楷體" w:hAnsi="標楷體" w:hint="eastAsia"/>
        </w:rPr>
        <w:t>及</w:t>
      </w:r>
      <w:r w:rsidR="00011E2E" w:rsidRPr="008276FD">
        <w:rPr>
          <w:rFonts w:ascii="標楷體" w:eastAsia="標楷體" w:hAnsi="標楷體" w:hint="eastAsia"/>
          <w:color w:val="002060"/>
        </w:rPr>
        <w:t>教學內容</w:t>
      </w:r>
      <w:r w:rsidR="00011E2E" w:rsidRPr="008276FD">
        <w:rPr>
          <w:rFonts w:ascii="標楷體" w:eastAsia="標楷體" w:hAnsi="標楷體" w:hint="eastAsia"/>
          <w:b/>
        </w:rPr>
        <w:t>務必每週填寫</w:t>
      </w:r>
      <w:r w:rsidR="00011E2E" w:rsidRPr="008276FD">
        <w:rPr>
          <w:rFonts w:ascii="標楷體" w:eastAsia="標楷體" w:hAnsi="標楷體" w:hint="eastAsia"/>
          <w:sz w:val="28"/>
          <w:szCs w:val="28"/>
        </w:rPr>
        <w:t>）</w:t>
      </w:r>
      <w:r w:rsidRPr="008276FD"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7664F4" w:rsidRPr="008276FD" w:rsidRDefault="007664F4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＊彈性課程每週學習節數( 5 )</w:t>
      </w:r>
      <w:r w:rsidRPr="008276FD">
        <w:rPr>
          <w:rFonts w:ascii="標楷體" w:eastAsia="標楷體" w:hAnsi="標楷體" w:hint="eastAsia"/>
          <w:sz w:val="26"/>
          <w:szCs w:val="26"/>
        </w:rPr>
        <w:t>節，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包含學習領域選修節數( 3)節，補救教學節數( 0 )節，</w:t>
      </w:r>
      <w:r w:rsidRPr="008276FD">
        <w:rPr>
          <w:rFonts w:ascii="標楷體" w:eastAsia="標楷體" w:hAnsi="標楷體" w:hint="eastAsia"/>
          <w:sz w:val="26"/>
          <w:szCs w:val="26"/>
        </w:rPr>
        <w:t>其他活動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節數( 2 )節。</w:t>
      </w:r>
    </w:p>
    <w:p w:rsidR="001F1CDB" w:rsidRPr="008276FD" w:rsidRDefault="001F1CDB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8276FD" w:rsidTr="00D8466E">
        <w:tc>
          <w:tcPr>
            <w:tcW w:w="802" w:type="dxa"/>
            <w:vAlign w:val="center"/>
          </w:tcPr>
          <w:p w:rsidR="00D8466E" w:rsidRPr="008276FD" w:rsidRDefault="00D8466E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="00E27B9E"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8276FD" w:rsidRDefault="00D8466E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8276FD" w:rsidRDefault="00D8466E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8276FD" w:rsidRDefault="00D8466E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電腦倫理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電腦教室的使用規定。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能認識電腦硬體的主要元件。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能遵守區域網路環境的使用規範。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電腦使用倫理。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上網應注意的事項，不要花太多時間在網路上，養成負責認真的態度。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能遵守區域網路環境的使用規範。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4-3-4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能認識網路資料的安全防護。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製作課表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製作功課表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美化課表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認識小畫家介面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認識小畫家介面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</w:t>
            </w:r>
            <w:r w:rsidRPr="008276FD">
              <w:rPr>
                <w:rFonts w:ascii="標楷體" w:eastAsia="標楷體" w:hAnsi="標楷體" w:hint="eastAsia"/>
              </w:rPr>
              <w:lastRenderedPageBreak/>
              <w:t>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用小畫家能做什麼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儲存小畫家作品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用小畫家能做什麼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儲存小畫家作品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簡報教學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owerPoint簡報教學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更換設計版面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製作五張</w:t>
            </w: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簡報教學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owerPoint簡報教學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更換設計版面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製作五張</w:t>
            </w: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簡報教學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owerPoint簡報教學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更換設計版面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製作五張</w:t>
            </w: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lastRenderedPageBreak/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lastRenderedPageBreak/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影像處理：調整亮度、影像大小、色彩平衡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影像處理：調整亮度、影像大小、色彩平衡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word文字藝術師功能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napToGrid w:val="0"/>
                  <w:color w:val="00000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napToGrid w:val="0"/>
                <w:color w:val="000000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word文字藝術師功能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napToGrid w:val="0"/>
                  <w:color w:val="00000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napToGrid w:val="0"/>
                <w:color w:val="000000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lastRenderedPageBreak/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</w:t>
            </w:r>
            <w:r w:rsidRPr="008276FD">
              <w:rPr>
                <w:rFonts w:ascii="標楷體" w:eastAsia="標楷體" w:hAnsi="標楷體" w:hint="eastAsia"/>
              </w:rPr>
              <w:lastRenderedPageBreak/>
              <w:t>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介紹網路的禮儀規範（社群網站、通訊軟體）。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</w:rPr>
                <w:t>5-3-4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能認識正確引述網路資源的方式。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認識優質網站。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網路資源的取得與運用</w:t>
            </w:r>
            <w:r w:rsidRPr="008276FD">
              <w:rPr>
                <w:rFonts w:ascii="標楷體" w:eastAsia="標楷體" w:hAnsi="標楷體" w:hint="eastAsia"/>
              </w:rPr>
              <w:t>：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如何利用關鍵字的方式搜尋資料，讓學生實際操作之後，發表自己的發現與心得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8276FD" w:rsidRDefault="00CE3C63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686E1C" w:rsidRPr="008276FD" w:rsidRDefault="00686E1C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1F1CDB" w:rsidRPr="008276FD" w:rsidRDefault="00CE3C63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sz w:val="28"/>
          <w:szCs w:val="28"/>
        </w:rPr>
        <w:lastRenderedPageBreak/>
        <w:t xml:space="preserve">   </w:t>
      </w:r>
      <w:r w:rsidR="001F1CDB"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="001F1CDB"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8276FD" w:rsidTr="00AA7319">
        <w:tc>
          <w:tcPr>
            <w:tcW w:w="802" w:type="dxa"/>
            <w:vAlign w:val="center"/>
          </w:tcPr>
          <w:p w:rsidR="001F1CDB" w:rsidRPr="008276FD" w:rsidRDefault="001F1CDB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8276FD" w:rsidRDefault="001F1CDB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numPr>
                <w:ilvl w:val="0"/>
                <w:numId w:val="2"/>
              </w:numPr>
              <w:spacing w:line="260" w:lineRule="exact"/>
              <w:ind w:left="0" w:hanging="5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反毒反黑反霸凌</w:t>
            </w:r>
          </w:p>
          <w:p w:rsidR="00686E1C" w:rsidRPr="008276FD" w:rsidRDefault="00686E1C" w:rsidP="00D56B2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友善校園活動</w:t>
            </w:r>
          </w:p>
          <w:p w:rsidR="00686E1C" w:rsidRPr="008276FD" w:rsidRDefault="00686E1C" w:rsidP="00D56B2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尊重不同性別者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pStyle w:val="afb"/>
              <w:snapToGrid w:val="0"/>
              <w:ind w:leftChars="0" w:left="0" w:firstLineChars="0" w:firstLine="0"/>
              <w:rPr>
                <w:rFonts w:ascii="標楷體" w:hAnsi="標楷體" w:cs="Arial Unicode MS"/>
                <w:snapToGrid w:val="0"/>
                <w:sz w:val="20"/>
              </w:rPr>
            </w:pPr>
            <w:r w:rsidRPr="008276FD">
              <w:rPr>
                <w:rFonts w:ascii="標楷體" w:hAnsi="標楷體" w:cs="Arial Unicode MS" w:hint="eastAsia"/>
                <w:snapToGrid w:val="0"/>
                <w:sz w:val="20"/>
              </w:rPr>
              <w:t>【人權教育】</w:t>
            </w:r>
            <w:r w:rsidRPr="008276FD">
              <w:rPr>
                <w:rFonts w:ascii="標楷體" w:hAnsi="標楷體" w:hint="eastAsia"/>
                <w:snapToGrid w:val="0"/>
                <w:sz w:val="20"/>
              </w:rPr>
              <w:t>1-3-1表達個人的基本權利，並瞭解人權與社會責任的關係。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民主法治教育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自治幹部選舉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ind w:left="122" w:hanging="23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686E1C" w:rsidRPr="008276FD" w:rsidRDefault="00686E1C" w:rsidP="00D56B2A">
            <w:pPr>
              <w:pStyle w:val="afb"/>
              <w:snapToGrid w:val="0"/>
              <w:ind w:leftChars="15" w:left="908" w:hangingChars="436" w:hanging="872"/>
              <w:rPr>
                <w:rFonts w:ascii="標楷體" w:hAnsi="標楷體"/>
                <w:snapToGrid w:val="0"/>
                <w:sz w:val="20"/>
              </w:rPr>
            </w:pPr>
            <w:r w:rsidRPr="008276FD">
              <w:rPr>
                <w:rFonts w:ascii="標楷體" w:hAnsi="標楷體" w:hint="eastAsia"/>
                <w:snapToGrid w:val="0"/>
                <w:sz w:val="20"/>
              </w:rPr>
              <w:t>1-3-2理解規則之制定並實踐民主</w:t>
            </w:r>
          </w:p>
          <w:p w:rsidR="00686E1C" w:rsidRPr="008276FD" w:rsidRDefault="00686E1C" w:rsidP="00D56B2A">
            <w:pPr>
              <w:pStyle w:val="afb"/>
              <w:snapToGrid w:val="0"/>
              <w:ind w:leftChars="15" w:left="908" w:hangingChars="436" w:hanging="872"/>
              <w:rPr>
                <w:rFonts w:ascii="標楷體" w:hAnsi="標楷體"/>
                <w:snapToGrid w:val="0"/>
                <w:sz w:val="20"/>
              </w:rPr>
            </w:pPr>
            <w:r w:rsidRPr="008276FD">
              <w:rPr>
                <w:rFonts w:ascii="標楷體" w:hAnsi="標楷體" w:hint="eastAsia"/>
                <w:snapToGrid w:val="0"/>
                <w:sz w:val="20"/>
              </w:rPr>
              <w:t>法治的精神。</w:t>
            </w:r>
          </w:p>
          <w:p w:rsidR="00686E1C" w:rsidRPr="008276FD" w:rsidRDefault="00686E1C" w:rsidP="00D56B2A">
            <w:pPr>
              <w:pStyle w:val="Web"/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尊重不同性別者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917CC" w:rsidRPr="008276FD" w:rsidTr="00AA7319">
        <w:tc>
          <w:tcPr>
            <w:tcW w:w="802" w:type="dxa"/>
            <w:vAlign w:val="center"/>
          </w:tcPr>
          <w:p w:rsidR="00D917CC" w:rsidRPr="008276FD" w:rsidRDefault="00D917C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D917CC" w:rsidRPr="008276FD" w:rsidRDefault="00D917CC" w:rsidP="00D917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</w:t>
            </w:r>
          </w:p>
        </w:tc>
        <w:tc>
          <w:tcPr>
            <w:tcW w:w="2410" w:type="dxa"/>
            <w:vAlign w:val="center"/>
          </w:tcPr>
          <w:p w:rsidR="00D917CC" w:rsidRPr="00353B24" w:rsidRDefault="00D917CC" w:rsidP="00883A44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性剝削防治宣導</w:t>
            </w:r>
          </w:p>
        </w:tc>
        <w:tc>
          <w:tcPr>
            <w:tcW w:w="851" w:type="dxa"/>
            <w:vAlign w:val="center"/>
          </w:tcPr>
          <w:p w:rsidR="00D917CC" w:rsidRPr="00353B24" w:rsidRDefault="00D917CC" w:rsidP="00883A44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917CC" w:rsidRPr="00353B24" w:rsidRDefault="00D917CC" w:rsidP="00883A44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917CC" w:rsidRPr="00C0314D" w:rsidRDefault="00D917CC" w:rsidP="00883A44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color w:val="000000" w:themeColor="text1"/>
                <w:sz w:val="20"/>
                <w:szCs w:val="20"/>
                <w:bdr w:val="nil"/>
              </w:rPr>
            </w:pPr>
            <w:r w:rsidRPr="00C0314D">
              <w:rPr>
                <w:rFonts w:hAnsi="標楷體"/>
                <w:color w:val="000000" w:themeColor="text1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D917CC" w:rsidRPr="00C0314D" w:rsidRDefault="00D917CC" w:rsidP="00883A44">
            <w:pPr>
              <w:pStyle w:val="Web"/>
              <w:snapToGrid w:val="0"/>
              <w:rPr>
                <w:rFonts w:ascii="標楷體" w:eastAsia="標楷體" w:hAnsi="標楷體"/>
                <w:snapToGrid w:val="0"/>
                <w:color w:val="000000" w:themeColor="text1"/>
                <w:sz w:val="20"/>
                <w:szCs w:val="20"/>
              </w:rPr>
            </w:pP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bdr w:val="nil"/>
              </w:rPr>
              <w:t>4-3-1</w:t>
            </w: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D917CC" w:rsidRPr="00353B24" w:rsidRDefault="00D917CC" w:rsidP="00883A4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  <w:tc>
          <w:tcPr>
            <w:tcW w:w="1134" w:type="dxa"/>
          </w:tcPr>
          <w:p w:rsidR="00D917CC" w:rsidRPr="008276FD" w:rsidRDefault="00D917C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實作演練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left="1220" w:hanging="500"/>
              <w:rPr>
                <w:rFonts w:hAnsi="標楷體"/>
                <w:sz w:val="20"/>
                <w:szCs w:val="20"/>
                <w:bdr w:val="nil"/>
              </w:rPr>
            </w:pPr>
            <w:r w:rsidRPr="008276FD">
              <w:rPr>
                <w:rFonts w:hAnsi="標楷體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  <w:bdr w:val="nil"/>
              </w:rPr>
              <w:t>4-3-1</w:t>
            </w:r>
            <w:r w:rsidRPr="008276FD">
              <w:rPr>
                <w:rFonts w:ascii="標楷體" w:eastAsia="標楷體" w:hAnsi="標楷體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Arial" w:hint="eastAsia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970DC4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性侵害不要來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686E1C" w:rsidRPr="008276FD" w:rsidRDefault="00686E1C" w:rsidP="00D56B2A">
            <w:pPr>
              <w:pStyle w:val="Web"/>
              <w:snapToGrid w:val="0"/>
              <w:rPr>
                <w:rFonts w:ascii="標楷體" w:eastAsia="標楷體" w:hAnsi="標楷體" w:cs="Arial Unicode MS"/>
                <w:b/>
                <w:snapToGrid w:val="0"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cs="Arial Unicode MS" w:hint="eastAsia"/>
                  <w:b/>
                  <w:snapToGrid w:val="0"/>
                  <w:color w:val="FF6600"/>
                  <w:sz w:val="20"/>
                  <w:szCs w:val="20"/>
                </w:rPr>
                <w:t>2-3-7</w:t>
              </w:r>
            </w:smartTag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FF6600"/>
                <w:sz w:val="20"/>
                <w:szCs w:val="20"/>
              </w:rPr>
              <w:t>同理與</w:t>
            </w:r>
            <w:r w:rsidRPr="008276FD">
              <w:rPr>
                <w:rFonts w:ascii="標楷體" w:eastAsia="標楷體" w:hAnsi="標楷體" w:cs="Arial Unicode MS"/>
                <w:b/>
                <w:snapToGrid w:val="0"/>
                <w:color w:val="FF6600"/>
                <w:sz w:val="20"/>
                <w:szCs w:val="20"/>
              </w:rPr>
              <w:t>關懷受到性</w:t>
            </w:r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FF6600"/>
                <w:sz w:val="20"/>
                <w:szCs w:val="20"/>
              </w:rPr>
              <w:t>騷擾或</w:t>
            </w:r>
            <w:r w:rsidRPr="008276FD">
              <w:rPr>
                <w:rFonts w:ascii="標楷體" w:eastAsia="標楷體" w:hAnsi="標楷體" w:cs="Arial Unicode MS"/>
                <w:b/>
                <w:snapToGrid w:val="0"/>
                <w:color w:val="FF6600"/>
                <w:sz w:val="20"/>
                <w:szCs w:val="20"/>
              </w:rPr>
              <w:t>性侵害</w:t>
            </w:r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FF6600"/>
                <w:sz w:val="20"/>
                <w:szCs w:val="20"/>
              </w:rPr>
              <w:t>者。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adjustRightInd w:val="0"/>
              <w:snapToGrid w:val="0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家族相簿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FF6600"/>
                <w:sz w:val="20"/>
                <w:szCs w:val="20"/>
              </w:rPr>
              <w:t>【性別平等教育】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2</w:t>
              </w:r>
              <w:r w:rsidRPr="008276FD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-3-</w:t>
              </w: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7</w:t>
              </w:r>
            </w:smartTag>
            <w:r w:rsidRPr="008276FD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 xml:space="preserve"> </w:t>
            </w: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同理與關懷受到性騷擾或</w:t>
            </w: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lastRenderedPageBreak/>
              <w:t>性侵害者</w:t>
            </w:r>
            <w:r w:rsidRPr="008276FD"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4</w:t>
              </w:r>
              <w:r w:rsidRPr="008276FD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-3-</w:t>
              </w: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探討周遭環境或人為的潛藏危機，運用各項資源或策略化解危機</w:t>
            </w:r>
            <w:r w:rsidRPr="008276FD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FF6600"/>
              </w:rPr>
              <w:lastRenderedPageBreak/>
              <w:t>性別教育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感恩在我心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spacing w:line="240" w:lineRule="exac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</w:p>
          <w:p w:rsidR="00686E1C" w:rsidRPr="008276FD" w:rsidRDefault="00686E1C" w:rsidP="00A24BA5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b/>
                  <w:color w:val="7030A0"/>
                  <w:sz w:val="20"/>
                  <w:szCs w:val="20"/>
                </w:rPr>
                <w:t>2-3-11</w:t>
              </w:r>
            </w:smartTag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認識處理衝突的方法，促進兩性和諧相處。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hd w:val="clear" w:color="auto" w:fill="FFFFFF"/>
              </w:rPr>
              <w:t>台東縣</w:t>
            </w:r>
            <w:r w:rsidRPr="008276FD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利吉泥岩層地質公園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實作觀察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napToGrid w:val="0"/>
              <w:rPr>
                <w:rFonts w:ascii="標楷體" w:eastAsia="標楷體" w:hAnsi="標楷體" w:cs="Arial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686E1C" w:rsidRPr="008276FD" w:rsidRDefault="00686E1C" w:rsidP="00D56B2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3-3-1 瞭解人與環境互動互依關</w:t>
            </w:r>
          </w:p>
          <w:p w:rsidR="00686E1C" w:rsidRPr="008276FD" w:rsidRDefault="00686E1C" w:rsidP="00D56B2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係，建立積極的環境態度與環境倫</w:t>
            </w:r>
          </w:p>
          <w:p w:rsidR="00686E1C" w:rsidRPr="008276FD" w:rsidRDefault="00686E1C" w:rsidP="00D56B2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理。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7030A0"/>
              </w:rPr>
              <w:t>我的家庭真可愛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【家政】</w:t>
            </w:r>
            <w:smartTag w:uri="urn:schemas-microsoft-com:office:smarttags" w:element="chsdate">
              <w:smartTagPr>
                <w:attr w:name="Year" w:val="2004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4-2-2</w:t>
              </w:r>
            </w:smartTag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認識自己與家人在家庭中的角色。</w:t>
            </w:r>
          </w:p>
          <w:p w:rsidR="00686E1C" w:rsidRPr="008276FD" w:rsidRDefault="00686E1C" w:rsidP="00D56B2A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【綜合活動】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7030A0"/>
              </w:rPr>
              <w:t>家政教育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愛的十字路口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【性別平等教育】</w:t>
            </w:r>
          </w:p>
          <w:p w:rsidR="00686E1C" w:rsidRPr="008276FD" w:rsidRDefault="00686E1C" w:rsidP="00A24BA5">
            <w:pPr>
              <w:snapToGrid w:val="0"/>
              <w:spacing w:afterLines="50"/>
              <w:rPr>
                <w:rFonts w:ascii="標楷體" w:eastAsia="標楷體" w:hAnsi="標楷體" w:cs="Arial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3399FF"/>
                <w:sz w:val="20"/>
                <w:szCs w:val="20"/>
              </w:rPr>
              <w:t>1-2-7瞭解家庭成員的角色分工，不受性別的限制。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4</w:t>
              </w:r>
              <w:r w:rsidRPr="008276FD">
                <w:rPr>
                  <w:rFonts w:ascii="標楷體" w:eastAsia="標楷體" w:hAnsi="標楷體"/>
                  <w:b/>
                  <w:color w:val="3399FF"/>
                  <w:sz w:val="20"/>
                  <w:szCs w:val="20"/>
                </w:rPr>
                <w:t>-3-</w:t>
              </w: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探討周遭環境或人為的潛藏危機，運用各項資源或策略化解危機</w:t>
            </w: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兩性穿著文化大不同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686E1C" w:rsidRPr="008276FD" w:rsidRDefault="00686E1C" w:rsidP="00D56B2A">
            <w:pPr>
              <w:pStyle w:val="Web"/>
              <w:snapToGrid w:val="0"/>
              <w:rPr>
                <w:rFonts w:ascii="標楷體" w:eastAsia="標楷體" w:hAnsi="標楷體" w:cs="Arial Unicode MS"/>
                <w:b/>
                <w:snapToGrid w:val="0"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cs="Arial Unicode MS" w:hint="eastAsia"/>
                  <w:b/>
                  <w:snapToGrid w:val="0"/>
                  <w:color w:val="3399FF"/>
                  <w:sz w:val="20"/>
                  <w:szCs w:val="20"/>
                </w:rPr>
                <w:t>2-3-1</w:t>
              </w:r>
            </w:smartTag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3399FF"/>
                <w:sz w:val="20"/>
                <w:szCs w:val="20"/>
              </w:rPr>
              <w:t>瞭解</w:t>
            </w:r>
            <w:r w:rsidRPr="008276FD">
              <w:rPr>
                <w:rFonts w:ascii="標楷體" w:eastAsia="標楷體" w:hAnsi="標楷體" w:cs="Arial Unicode MS"/>
                <w:b/>
                <w:snapToGrid w:val="0"/>
                <w:color w:val="3399FF"/>
                <w:sz w:val="20"/>
                <w:szCs w:val="20"/>
              </w:rPr>
              <w:t>家庭與學校中的分工</w:t>
            </w:r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3399FF"/>
                <w:sz w:val="20"/>
                <w:szCs w:val="20"/>
              </w:rPr>
              <w:t>，不應受性別的限制。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標楷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adjustRightInd w:val="0"/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1-3-2</w:t>
            </w:r>
          </w:p>
          <w:p w:rsidR="00686E1C" w:rsidRPr="008276FD" w:rsidRDefault="00686E1C" w:rsidP="00D56B2A">
            <w:pPr>
              <w:adjustRightInd w:val="0"/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參與各項活動，探索並表現自己在團體中的角色。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性別平等3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媽媽的紅沙發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lastRenderedPageBreak/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lastRenderedPageBreak/>
              <w:t>【性別平等教育】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lastRenderedPageBreak/>
              <w:t>2-3-1瞭解家庭與學校中的分工，不應受性別的限制</w:t>
            </w: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探討周遭環境或人為的潛藏危機，運用各項資源或策略化解危機。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lastRenderedPageBreak/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性別平等4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萱萱的日記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【性別平等教育】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2-3-1瞭解家庭與學校中的分工，不應受性別的限制</w:t>
            </w: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探討周遭環境或人為的潛藏危機，運用各項資源或策略化解危機。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/>
                  <w:b/>
                  <w:color w:val="FF0000"/>
                  <w:sz w:val="20"/>
                  <w:szCs w:val="20"/>
                </w:rPr>
                <w:t>2-3-11</w:t>
              </w:r>
            </w:smartTag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認識處理衝突的方法，促進兩性和諧相處。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FF0000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FF0000"/>
                <w:kern w:val="0"/>
              </w:rPr>
              <w:t>100公分的世界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686E1C" w:rsidRPr="008276FD" w:rsidRDefault="00686E1C" w:rsidP="00A24BA5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/>
                  <w:b/>
                  <w:color w:val="FF0000"/>
                  <w:sz w:val="20"/>
                  <w:szCs w:val="20"/>
                </w:rPr>
                <w:t>2-3-11</w:t>
              </w:r>
            </w:smartTag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認識處理衝突的方法，促進兩性和諧相處。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</w:rPr>
              <w:t>2-3-1 了解人身自由權並具有自我保護的知能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</w:pPr>
            <w:r w:rsidRPr="008276FD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自殺防治守門人</w:t>
            </w:r>
            <w:r w:rsidRPr="008276FD"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  <w:t>123</w:t>
            </w:r>
            <w:r w:rsidRPr="008276FD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~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color w:val="494949"/>
                <w:shd w:val="clear" w:color="auto" w:fill="FFFFFF"/>
              </w:rPr>
              <w:t>相信有愛就會有奇蹟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</w:rPr>
              <w:t>1-3-1 表達個人的基本權利，並了解人權與社會責任的關係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sz w:val="24"/>
                <w:szCs w:val="24"/>
              </w:rPr>
            </w:pPr>
            <w:r w:rsidRPr="008276FD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介紹全民國防教育網~</w:t>
            </w:r>
          </w:p>
          <w:p w:rsidR="00686E1C" w:rsidRPr="008276FD" w:rsidRDefault="00686E1C" w:rsidP="00D56B2A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</w:pPr>
            <w:r w:rsidRPr="008276FD"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  <w:t>國防Online漫畫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社區大掃除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體驗活動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686E1C" w:rsidRPr="008276FD" w:rsidRDefault="00686E1C" w:rsidP="00D56B2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5-3-1 參與學校社團和社區的環境保護相關活動。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寒假生活須知教育宣導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8276FD" w:rsidRDefault="00CE3C63" w:rsidP="00D56B2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1F1CDB" w:rsidRPr="008276FD" w:rsidRDefault="001F1CDB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8276FD" w:rsidTr="00AA7319">
        <w:tc>
          <w:tcPr>
            <w:tcW w:w="802" w:type="dxa"/>
            <w:vAlign w:val="center"/>
          </w:tcPr>
          <w:p w:rsidR="001F1CDB" w:rsidRPr="008276FD" w:rsidRDefault="001F1CDB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8276FD" w:rsidRDefault="001F1CDB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故鄉情懷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spacing w:line="40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1千里鮭途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故鄉情懷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2聞官軍收河南河北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故鄉情懷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3一碗白飯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精采的童話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4先吃雞還是先吃蛋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精采的童話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UnitName" w:val="兩"/>
                <w:attr w:name="SourceValue" w:val="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276FD">
                <w:rPr>
                  <w:rFonts w:ascii="標楷體" w:eastAsia="標楷體" w:hAnsi="標楷體" w:hint="eastAsia"/>
                </w:rPr>
                <w:t>5兩</w:t>
              </w:r>
            </w:smartTag>
            <w:r w:rsidRPr="008276FD">
              <w:rPr>
                <w:rFonts w:ascii="標楷體" w:eastAsia="標楷體" w:hAnsi="標楷體" w:hint="eastAsia"/>
              </w:rPr>
              <w:t>條蟲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精采的童話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6重拾自信的弓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人際關係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7沒有圍牆的花園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筆斷連 (一)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習寫「沙、必、為」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筆斷連</w:t>
            </w:r>
            <w:r w:rsidRPr="008276FD">
              <w:rPr>
                <w:rStyle w:val="apple-converted-space"/>
                <w:rFonts w:ascii="標楷體" w:eastAsia="標楷體" w:hAnsi="標楷體"/>
                <w:color w:val="000000"/>
              </w:rPr>
              <w:t> </w:t>
            </w:r>
            <w:r w:rsidRPr="008276FD">
              <w:rPr>
                <w:rFonts w:ascii="標楷體" w:eastAsia="標楷體" w:hAnsi="標楷體"/>
                <w:color w:val="000000"/>
              </w:rPr>
              <w:t> (二)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習寫「大、以、泰」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春聯創作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在春聯上習寫「春、福、滿、財」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在春聯上習寫「一元復始」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人際關係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8割席絕交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人際關係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9視力與偏見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用心生活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10我在豬舍創造生活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用心生活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11欣賞的重要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用心生活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12透天厝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面對挑戰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13蒂烈娜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面對挑戰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14征服沙漠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面對挑戰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15迎接挑戰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生命的意義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16蟬鳴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生命的意義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17如果生命像盞燈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8276FD" w:rsidRDefault="00CE3C63" w:rsidP="00A24BA5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8276FD" w:rsidRDefault="001F1CDB" w:rsidP="00A24BA5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8276FD" w:rsidRDefault="001F1CDB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D4E5F" w:rsidRPr="008276FD" w:rsidRDefault="00DD4E5F" w:rsidP="000C323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</w:rPr>
              <w:t>(自然土地-狩獵文化)</w:t>
            </w:r>
            <w:r w:rsidRPr="008276FD">
              <w:rPr>
                <w:rFonts w:ascii="標楷體" w:eastAsia="標楷體" w:hAnsi="標楷體" w:hint="eastAsia"/>
              </w:rPr>
              <w:t>能分辨現代與傳統之間的區別，以做好現代獵人該有之風範。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一幅畫的啟示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>1.現代獵人所具備的條件是什麼?(揹著書包的小獵人)。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欣賞並接納他人。</w:t>
            </w:r>
          </w:p>
          <w:p w:rsidR="00DD4E5F" w:rsidRPr="008276FD" w:rsidRDefault="00DD4E5F" w:rsidP="000C323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(自然土地-狩獵文化)</w:t>
            </w:r>
            <w:r w:rsidRPr="008276FD">
              <w:rPr>
                <w:rFonts w:ascii="標楷體" w:eastAsia="標楷體" w:hAnsi="標楷體" w:hint="eastAsia"/>
              </w:rPr>
              <w:t>學會觀察環境，並善用現有環境之資源生存。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如何使用現有材料在森林裡生存?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(1)建三角灶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(2)使用現材製作容器。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(3)認識可食用之植物。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(4)利用姑婆芋製作裝水容器。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</w:rPr>
              <w:t>(5)製作竹筒飯。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2-3-2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分享自己適應新環境的策略。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</w:pP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覺察家人的生活方式，分享改善與家人相處的經驗。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環境教育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</w:rPr>
              <w:t>(自然土地-狩獵文化)</w:t>
            </w:r>
            <w:r w:rsidRPr="008276FD">
              <w:rPr>
                <w:rFonts w:ascii="標楷體" w:eastAsia="標楷體" w:hAnsi="標楷體" w:hint="eastAsia"/>
              </w:rPr>
              <w:t>能安靜閱讀，並分享心得給同學聽。</w:t>
            </w:r>
          </w:p>
        </w:tc>
        <w:tc>
          <w:tcPr>
            <w:tcW w:w="2410" w:type="dxa"/>
          </w:tcPr>
          <w:p w:rsidR="00DD4E5F" w:rsidRPr="008276FD" w:rsidRDefault="00DD4E5F" w:rsidP="008276FD">
            <w:pPr>
              <w:pStyle w:val="af0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閱讀「</w:t>
            </w:r>
            <w:r w:rsidRPr="008276FD">
              <w:rPr>
                <w:rFonts w:ascii="標楷體" w:eastAsia="標楷體" w:hAnsi="標楷體" w:cs="Tahoma"/>
                <w:bCs/>
                <w:color w:val="000000" w:themeColor="text1"/>
                <w:kern w:val="0"/>
              </w:rPr>
              <w:t>山豬.飛鼠.撒可努</w:t>
            </w:r>
            <w:r w:rsidRPr="008276FD">
              <w:rPr>
                <w:rFonts w:ascii="標楷體" w:eastAsia="標楷體" w:hAnsi="標楷體" w:cs="Tahoma" w:hint="eastAsia"/>
                <w:bCs/>
                <w:color w:val="000000" w:themeColor="text1"/>
                <w:kern w:val="0"/>
              </w:rPr>
              <w:t>」一書。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404040"/>
              </w:rPr>
              <w:t>分享閱讀心得。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/>
                <w:iCs/>
                <w:sz w:val="20"/>
                <w:szCs w:val="20"/>
                <w:bdr w:val="none" w:sz="0" w:space="0" w:color="auto" w:frame="1"/>
              </w:rPr>
              <w:t>2-2-2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能以短句表達生活事物的概念。</w:t>
            </w: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原住民族語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</w:t>
            </w:r>
            <w:r w:rsidRPr="008276FD">
              <w:rPr>
                <w:rFonts w:ascii="標楷體" w:eastAsia="標楷體" w:hAnsi="標楷體"/>
                <w:b/>
              </w:rPr>
              <w:lastRenderedPageBreak/>
              <w:t>耕種農作)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1.認識布農族的歲時祭儀。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2.瞭解與祭儀相關的禁忌。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/>
              </w:rPr>
              <w:lastRenderedPageBreak/>
              <w:t>單元</w:t>
            </w:r>
            <w:r w:rsidRPr="008276FD">
              <w:rPr>
                <w:rFonts w:ascii="標楷體" w:eastAsia="標楷體" w:hAnsi="標楷體" w:cs="標楷體" w:hint="eastAsia"/>
              </w:rPr>
              <w:t>：布農族的小米</w:t>
            </w:r>
            <w:r w:rsidRPr="008276FD">
              <w:rPr>
                <w:rFonts w:ascii="標楷體" w:eastAsia="標楷體" w:hAnsi="標楷體" w:cs="標楷體" w:hint="eastAsia"/>
              </w:rPr>
              <w:lastRenderedPageBreak/>
              <w:t>農耕智慧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活動一</w:t>
            </w:r>
            <w:r w:rsidRPr="008276FD">
              <w:rPr>
                <w:rFonts w:ascii="標楷體" w:eastAsia="標楷體" w:hAnsi="標楷體" w:cs="標楷體" w:hint="eastAsia"/>
              </w:rPr>
              <w:t>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小米農耕的歲時祭儀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教師介紹小米農耕的歲時祭</w:t>
            </w:r>
          </w:p>
          <w:p w:rsidR="00DD4E5F" w:rsidRPr="008276FD" w:rsidRDefault="00DD4E5F" w:rsidP="000C323A">
            <w:pPr>
              <w:pStyle w:val="af0"/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儀:開墾祭、播種祭、除疏祭、收獲祭、進倉祭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觀賞相關祭儀的影片,並請小朋友分享回答祭儀的內容與禁忌有哪些?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二】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認識歲時祭儀後,請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小朋友填寫學習單。</w:t>
            </w:r>
          </w:p>
          <w:p w:rsidR="00DD4E5F" w:rsidRPr="008276FD" w:rsidRDefault="00DD4E5F" w:rsidP="000C323A">
            <w:pPr>
              <w:pStyle w:val="af0"/>
              <w:ind w:leftChars="0" w:left="360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探究自我學習的方法，並發展自己的興趣與專長。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(自然土地-耕種農作)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1.認識布農族祭事曆。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2.認識各式活動之代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表形象。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/>
              </w:rPr>
              <w:t>單元</w:t>
            </w:r>
            <w:r w:rsidRPr="008276FD">
              <w:rPr>
                <w:rFonts w:ascii="標楷體" w:eastAsia="標楷體" w:hAnsi="標楷體" w:cs="標楷體" w:hint="eastAsia"/>
              </w:rPr>
              <w:t>：布農族的小米農耕智慧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三】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布農族祭事曆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觀賞布農族畫曆的介紹影片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教師介紹各式活動之代表形象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四】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製作祭事曆</w:t>
            </w:r>
          </w:p>
          <w:p w:rsidR="00DD4E5F" w:rsidRPr="008276FD" w:rsidRDefault="00DD4E5F" w:rsidP="000C323A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藝術與人文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(自然土地-耕種農作)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1.認識小米的栽培技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術。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2.認識小米的保存方法。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3.認識小米的創新農機具。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/>
              </w:rPr>
              <w:t>單元</w:t>
            </w:r>
            <w:r w:rsidRPr="008276FD">
              <w:rPr>
                <w:rFonts w:ascii="標楷體" w:eastAsia="標楷體" w:hAnsi="標楷體" w:cs="標楷體" w:hint="eastAsia"/>
              </w:rPr>
              <w:t>：布農族的小米農耕智慧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五】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小米傳統栽培技術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教師簡易的介紹輪作、間作、混作的栽培技術。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藉由影片觀賞小米的保存方法。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六】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小米的創新農機具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教師介紹太陽能人型驅鳥器、自走式小米播種機</w:t>
            </w:r>
          </w:p>
          <w:p w:rsidR="00DD4E5F" w:rsidRPr="008276FD" w:rsidRDefault="00DD4E5F" w:rsidP="000C323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探究自我學習的方法，並發展自己的興趣與專長。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spacing w:line="26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(自然土地-飲食文化)</w:t>
            </w:r>
          </w:p>
          <w:p w:rsidR="00DD4E5F" w:rsidRPr="008276FD" w:rsidRDefault="00DD4E5F" w:rsidP="008276FD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了解布農族的糕點有哪些?</w:t>
            </w:r>
          </w:p>
          <w:p w:rsidR="00DD4E5F" w:rsidRPr="008276FD" w:rsidRDefault="00DD4E5F" w:rsidP="008276FD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</w:rPr>
              <w:t>了解布農族文化中植稗及狩獵兩項的內容意</w:t>
            </w:r>
            <w:r w:rsidRPr="008276FD">
              <w:rPr>
                <w:rFonts w:ascii="標楷體" w:eastAsia="標楷體" w:hAnsi="標楷體" w:hint="eastAsia"/>
              </w:rPr>
              <w:lastRenderedPageBreak/>
              <w:t>涵。</w:t>
            </w:r>
          </w:p>
          <w:p w:rsidR="00DD4E5F" w:rsidRPr="008276FD" w:rsidRDefault="00DD4E5F" w:rsidP="008276FD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</w:rPr>
              <w:t>能了解布農族釀酒飲酒而不酗酒的文化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DD4E5F" w:rsidRPr="008276FD" w:rsidRDefault="00DD4E5F" w:rsidP="008276FD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介紹布農族糕點及植稗狩獵的習俗。</w:t>
            </w:r>
          </w:p>
          <w:p w:rsidR="00DD4E5F" w:rsidRPr="008276FD" w:rsidRDefault="00DD4E5F" w:rsidP="008276FD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介紹布農族的飲酒文化。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3-3-4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體會參與</w:t>
            </w:r>
            <w:r w:rsidRPr="008276FD">
              <w:rPr>
                <w:rFonts w:ascii="標楷體" w:eastAsia="標楷體" w:hAnsi="標楷體"/>
                <w:color w:val="000000"/>
                <w:spacing w:val="2"/>
                <w:kern w:val="0"/>
                <w:bdr w:val="none" w:sz="0" w:space="0" w:color="auto" w:frame="1"/>
              </w:rPr>
              <w:t>社會服務的意義。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(自然土地-飲食文化)</w:t>
            </w:r>
          </w:p>
          <w:p w:rsidR="00DD4E5F" w:rsidRPr="008276FD" w:rsidRDefault="00DD4E5F" w:rsidP="008276FD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能了解布農族杵音發展而成特殊音樂形式。</w:t>
            </w:r>
          </w:p>
          <w:p w:rsidR="00DD4E5F" w:rsidRPr="008276FD" w:rsidRDefault="00DD4E5F" w:rsidP="008276FD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能了解布農族的小米文化。</w:t>
            </w:r>
          </w:p>
          <w:p w:rsidR="00DD4E5F" w:rsidRPr="008276FD" w:rsidRDefault="00DD4E5F" w:rsidP="008276FD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能知道布農族傳統食物小米飯的煮</w:t>
            </w:r>
            <w:r w:rsidRPr="008276FD">
              <w:rPr>
                <w:rFonts w:ascii="標楷體" w:eastAsia="標楷體" w:hAnsi="標楷體" w:hint="eastAsia"/>
              </w:rPr>
              <w:lastRenderedPageBreak/>
              <w:t>法。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DD4E5F" w:rsidRPr="008276FD" w:rsidRDefault="00DD4E5F" w:rsidP="008276FD">
            <w:pPr>
              <w:numPr>
                <w:ilvl w:val="0"/>
                <w:numId w:val="17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介紹布農族杵音及文化發展的關連。</w:t>
            </w:r>
          </w:p>
          <w:p w:rsidR="00DD4E5F" w:rsidRPr="008276FD" w:rsidRDefault="00DD4E5F" w:rsidP="008276FD">
            <w:pPr>
              <w:numPr>
                <w:ilvl w:val="0"/>
                <w:numId w:val="17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介紹布農族小米文化及圍繞小米種植所衍生出的文化內涵。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4-3-2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參與計畫並從事戶外活動，從體驗中尊重自然及人文環境。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九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(自然土地-飲食文化)</w:t>
            </w:r>
          </w:p>
          <w:p w:rsidR="00DD4E5F" w:rsidRPr="008276FD" w:rsidRDefault="00DD4E5F" w:rsidP="008276FD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能分工合作煮一道布農族傳統食物。</w:t>
            </w:r>
          </w:p>
          <w:p w:rsidR="00DD4E5F" w:rsidRPr="008276FD" w:rsidRDefault="00DD4E5F" w:rsidP="008276FD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吃完餐點後，能適當處理場地及器具。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布農族狩獵與小米文化</w:t>
            </w:r>
          </w:p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</w:t>
            </w:r>
            <w:r w:rsidRPr="008276FD">
              <w:rPr>
                <w:rFonts w:ascii="標楷體" w:eastAsia="標楷體" w:hAnsi="標楷體" w:hint="eastAsia"/>
              </w:rPr>
              <w:t xml:space="preserve"> </w:t>
            </w:r>
            <w:r w:rsidRPr="008276FD">
              <w:rPr>
                <w:rFonts w:ascii="標楷體" w:eastAsia="標楷體" w:hAnsi="標楷體" w:cs="標楷體" w:hint="eastAsia"/>
              </w:rPr>
              <w:t>實做: 小米飯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熟悉各種社會資源與支援系統，並分享如何運用資源幫助自己與他人。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  <w:r w:rsidRPr="008276FD">
              <w:rPr>
                <w:rFonts w:ascii="標楷體" w:eastAsia="標楷體" w:hAnsi="標楷體" w:hint="eastAsia"/>
              </w:rPr>
              <w:t>認識並欣賞布農族的信仰禮俗。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1.教師先展示布農族信仰的相關圖片或影片喚起學生舊經驗。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2.教師播放有關布農族信仰的相關影片，並做說明。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>3.教師介紹布農族各種禮俗活動(依時序)。並說明內容及代表意義。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6.影片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3-3-1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  <w:r w:rsidRPr="008276FD">
              <w:rPr>
                <w:rFonts w:ascii="標楷體" w:eastAsia="標楷體" w:hAnsi="標楷體" w:hint="eastAsia"/>
              </w:rPr>
              <w:t>了</w:t>
            </w:r>
            <w:r w:rsidRPr="008276FD">
              <w:rPr>
                <w:rFonts w:ascii="標楷體" w:eastAsia="標楷體" w:hAnsi="標楷體" w:hint="eastAsia"/>
              </w:rPr>
              <w:lastRenderedPageBreak/>
              <w:t>解布農族信仰禮俗的特色及與其他族群的異同。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1.請小朋友回饋分享曾經參與的經驗。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2.教師回顧小朋友分享曾參與活動的經驗。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3.分組討論並完成學習單。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8276FD">
              <w:rPr>
                <w:rFonts w:ascii="標楷體" w:eastAsia="標楷體" w:hAnsi="標楷體" w:hint="eastAsia"/>
              </w:rPr>
              <w:t>4.討論欲表演呈現的主題或何種信仰禮俗活動。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4</w:t>
            </w:r>
          </w:p>
        </w:tc>
        <w:tc>
          <w:tcPr>
            <w:tcW w:w="3119" w:type="dxa"/>
          </w:tcPr>
          <w:p w:rsidR="00DD4E5F" w:rsidRPr="008276FD" w:rsidRDefault="00DD4E5F" w:rsidP="000C323A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lastRenderedPageBreak/>
              <w:t>3-3-3</w:t>
            </w:r>
          </w:p>
          <w:p w:rsidR="00DD4E5F" w:rsidRPr="008276FD" w:rsidRDefault="00DD4E5F" w:rsidP="000C323A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bdr w:val="none" w:sz="0" w:space="0" w:color="auto" w:frame="1"/>
              </w:rPr>
              <w:t>懷不同的族群。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  <w:r w:rsidRPr="008276FD">
              <w:rPr>
                <w:rFonts w:ascii="標楷體" w:eastAsia="標楷體" w:hAnsi="標楷體" w:hint="eastAsia"/>
              </w:rPr>
              <w:t>體認布農族信仰禮俗的文化特色並能欣賞其他族群文化。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1.小組分組討論：思考並決定表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演時呈現出的重點與特色並進行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彩排。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2.分組表演</w:t>
            </w:r>
            <w:r w:rsidRPr="008276FD">
              <w:rPr>
                <w:rFonts w:ascii="標楷體" w:eastAsia="標楷體" w:hAnsi="標楷體"/>
              </w:rPr>
              <w:t>—</w:t>
            </w:r>
            <w:r w:rsidRPr="008276FD">
              <w:rPr>
                <w:rFonts w:ascii="標楷體" w:eastAsia="標楷體" w:hAnsi="標楷體" w:hint="eastAsia"/>
              </w:rPr>
              <w:t>重現信仰禮俗。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3.觀賞完各組表演後，分享各自心得並評分。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</w:rPr>
              <w:t>4.教師綜合課程內容結論，說明尊重多元文化的重要性。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/>
              </w:rPr>
              <w:t>6.影片</w:t>
            </w: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原住民族語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C5142" w:rsidRPr="008276FD" w:rsidTr="00F0032E">
        <w:tc>
          <w:tcPr>
            <w:tcW w:w="802" w:type="dxa"/>
            <w:vAlign w:val="center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</w:p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2C5142" w:rsidRPr="008276FD" w:rsidRDefault="002C5142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2.教師播放有關布農族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相關影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片，並做說明。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成年禮時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各種活動並說明內容及代表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意義。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4.請小朋友回饋分享曾經參與的經驗。</w:t>
            </w:r>
          </w:p>
          <w:p w:rsidR="002C5142" w:rsidRPr="008276FD" w:rsidRDefault="002C5142" w:rsidP="00032CCD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3119" w:type="dxa"/>
            <w:vAlign w:val="center"/>
          </w:tcPr>
          <w:p w:rsidR="002C5142" w:rsidRPr="008276FD" w:rsidRDefault="002C5142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1.圖片、影片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2.電腦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3.投影機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4.學習單</w:t>
            </w:r>
          </w:p>
          <w:p w:rsidR="002C5142" w:rsidRPr="00C061C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C5142" w:rsidRPr="008276FD" w:rsidTr="00F0032E">
        <w:tc>
          <w:tcPr>
            <w:tcW w:w="802" w:type="dxa"/>
            <w:vAlign w:val="center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</w:p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2C5142" w:rsidRPr="008276FD" w:rsidRDefault="002C5142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觀察或參與過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2C5142" w:rsidRPr="008276FD" w:rsidRDefault="002C5142" w:rsidP="00032CCD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3119" w:type="dxa"/>
            <w:vAlign w:val="center"/>
          </w:tcPr>
          <w:p w:rsidR="002C5142" w:rsidRPr="008276FD" w:rsidRDefault="002C5142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2" w:type="dxa"/>
            <w:vAlign w:val="center"/>
          </w:tcPr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1.圖片、影片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2.電腦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3.投影機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4.學習單</w:t>
            </w:r>
          </w:p>
          <w:p w:rsidR="002C5142" w:rsidRPr="00C061C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能透過部落踏查，樂於了解進而認同「我的家人/家族」、「我 的部落/社區」等的文化脈 絡。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能自我介紹。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8276FD">
              <w:rPr>
                <w:rFonts w:ascii="標楷體" w:eastAsia="標楷體" w:hAnsi="標楷體" w:hint="eastAsia"/>
              </w:rPr>
              <w:t>引起動機：分享參加婚宴的經驗。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2.觀賞結婚的圖片、影片。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3.探討布農族婚姻的禁忌。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4.了解近親婚姻的影響。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5.認識氏族名。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6.學生分組進行部落田調（卓清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村有哪些氏族名及自己的氏族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名）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DD4E5F" w:rsidRPr="008276FD" w:rsidRDefault="00DD4E5F" w:rsidP="000C323A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能了解布農族食物的禁忌(1)。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活動一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引起動機：分享自己喜歡吃哪些食物。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2.探討布農族-食物的禁忌。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（1）小孩子的食物禁忌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（2）婦女的食物禁忌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（3）孕婦的食物禁忌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（4）農耕時的食物禁忌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能了解布農族食物的禁忌(2)。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探討布農族-食物的禁忌。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（1）祭典性的食物禁忌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（2）狩獵的食物禁忌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（3）出草時的食物禁忌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（4）季節性的可食與不可食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  禁忌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DD4E5F" w:rsidRPr="008276FD" w:rsidRDefault="00DD4E5F" w:rsidP="000C323A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8276FD">
              <w:rPr>
                <w:rFonts w:ascii="標楷體" w:eastAsia="標楷體" w:hAnsi="標楷體"/>
                <w:color w:val="000000"/>
                <w:shd w:val="clear" w:color="auto" w:fill="FFFFFF"/>
              </w:rPr>
              <w:t>的態度及能力。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17BAD" w:rsidRPr="008276FD" w:rsidTr="000C323A">
        <w:tc>
          <w:tcPr>
            <w:tcW w:w="802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117BAD" w:rsidRPr="008276FD" w:rsidRDefault="00117BAD" w:rsidP="000C3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117BAD" w:rsidRPr="00AF36A2" w:rsidRDefault="00117BAD" w:rsidP="00032CC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AF36A2">
              <w:rPr>
                <w:rFonts w:ascii="標楷體" w:eastAsia="標楷體" w:hAnsi="標楷體" w:cs="標楷體" w:hint="eastAsia"/>
                <w:color w:val="000000" w:themeColor="text1"/>
              </w:rPr>
              <w:t>活動一</w:t>
            </w:r>
          </w:p>
          <w:p w:rsidR="00117BAD" w:rsidRPr="004D211B" w:rsidRDefault="00117BAD" w:rsidP="00032CCD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引起動機：分享自己從長輩口中聽過那</w:t>
            </w:r>
            <w:r>
              <w:rPr>
                <w:rFonts w:ascii="標楷體" w:eastAsia="標楷體" w:hAnsi="標楷體" w:hint="eastAsia"/>
              </w:rPr>
              <w:lastRenderedPageBreak/>
              <w:t>些生命禮俗的禁忌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117BAD" w:rsidRDefault="00117BAD" w:rsidP="00032CCD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探討布農族-生命禮俗的禁忌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（一）禁忘吃癩蛤蟆及玩弄牠，否則會遭天譴，不得好死。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（二）禁吃烏鴉，禁止狩獵烏鴉，因為他們認為烏鴉是凶險不吉利的象徵。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（三）忌指月亮。布農族小孩兒忌指月亮，否則會被割耳朵。 （四）有孕婦的家，不能把火種借給別人。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（五）孕婦家如果有人或小孩子在門口探望，孕婦家人要把他請進屋裡，再讓他走。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（六）有孕婦的家庭，燒柴火時，柴火根尾不能顛倒，否則孕婦的胎位會不正。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（七）如果家裡有人上山打獵，孕婦家的</w:t>
            </w:r>
            <w:r w:rsidRPr="003335E7">
              <w:rPr>
                <w:rFonts w:ascii="標楷體" w:eastAsia="標楷體" w:hAnsi="標楷體" w:hint="eastAsia"/>
              </w:rPr>
              <w:lastRenderedPageBreak/>
              <w:t xml:space="preserve">簸箕不可以借給他人,否則會獵獸不中。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（八）產婦生雙胞或多胞胎，必須把他殺死活埋。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color w:val="222222"/>
              </w:rPr>
            </w:pPr>
            <w:r w:rsidRPr="003335E7">
              <w:rPr>
                <w:rFonts w:ascii="標楷體" w:eastAsia="標楷體" w:hAnsi="標楷體" w:hint="eastAsia"/>
              </w:rPr>
              <w:t>（九）有家人出獵，不能掃地，以免驚擾動物或使其聞到掃出屋外的人味而逃走， 也不能去田裡做挖掘工作，以免驚擾動物，而獵獲不中。</w:t>
            </w:r>
          </w:p>
        </w:tc>
        <w:tc>
          <w:tcPr>
            <w:tcW w:w="851" w:type="dxa"/>
            <w:vAlign w:val="center"/>
          </w:tcPr>
          <w:p w:rsidR="00117BAD" w:rsidRPr="008276FD" w:rsidRDefault="00117BAD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117BAD" w:rsidRPr="00C061CA" w:rsidRDefault="00117BAD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sz w:val="20"/>
                <w:szCs w:val="20"/>
              </w:rPr>
            </w:pPr>
            <w:r w:rsidRPr="003A6F90">
              <w:rPr>
                <w:rFonts w:ascii="標楷體" w:eastAsia="標楷體" w:hAnsi="標楷體" w:cs="AVGmdBU" w:hint="eastAsia"/>
                <w:sz w:val="20"/>
                <w:szCs w:val="20"/>
              </w:rPr>
              <w:lastRenderedPageBreak/>
              <w:t>性別平等、</w:t>
            </w:r>
          </w:p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家庭教育、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u w:val="single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原住民族教育</w:t>
            </w:r>
          </w:p>
        </w:tc>
        <w:tc>
          <w:tcPr>
            <w:tcW w:w="1134" w:type="dxa"/>
          </w:tcPr>
          <w:p w:rsidR="00117BAD" w:rsidRPr="008276FD" w:rsidRDefault="00117BAD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17BAD" w:rsidRPr="008276FD" w:rsidTr="000C323A">
        <w:tc>
          <w:tcPr>
            <w:tcW w:w="802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117BAD" w:rsidRPr="008276FD" w:rsidRDefault="00117BAD" w:rsidP="000C3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（十）如果剛生嬰兒的父親要上山打獵，他會從頭上拿幾根頭髮,跟麻編織成手環， 然後在嬰兒的手上，對著孩子說：「我就在你手上。」這樣，孩子就不會哭鬧 找父親了。父親自山上狩獵回來，才把手環取下來，便告訴孩子說： 「你的爸爸回來了。」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(十一）不可跨越弟弟、妹妹的身軀，否則會長不大。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 (十二）不可與仇人</w:t>
            </w:r>
            <w:r w:rsidRPr="003335E7">
              <w:rPr>
                <w:rFonts w:ascii="標楷體" w:eastAsia="標楷體" w:hAnsi="標楷體" w:hint="eastAsia"/>
              </w:rPr>
              <w:lastRenderedPageBreak/>
              <w:t>一起吃飯，能一起吃飯(圍爐)是上天結緣，可以一起吃飯是愉悅的 事情，兩位仇人是不會一起吃飯的。布農族人也以此勸勉一對夫婦謂 ：能一起吃飯是天緣，夫妻一旦有口角，不可以過夕陽落山。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 (十三）平常少女不可看自己映在水中的形象，以免耽於面容修飾而懈怠工作。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(十四）打蛇要打死，否則蛇會報仇。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(十五）禁殺百步蛇。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(十六）禁指彩虹。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(十七）看到流星或特別閃亮的星星是不祥之兆。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(十八）眼皮跳動是不祥之兆會被人罵。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(十九）耳朵發癢是表示有人在遠方想念你。 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(二十）打噴嚏表示有人在指責批評你。</w:t>
            </w:r>
          </w:p>
        </w:tc>
        <w:tc>
          <w:tcPr>
            <w:tcW w:w="851" w:type="dxa"/>
            <w:vAlign w:val="center"/>
          </w:tcPr>
          <w:p w:rsidR="00117BAD" w:rsidRPr="008276FD" w:rsidRDefault="00117BAD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117BAD" w:rsidRPr="00C061CA" w:rsidRDefault="00117BAD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sz w:val="20"/>
                <w:szCs w:val="20"/>
              </w:rPr>
            </w:pPr>
            <w:r w:rsidRPr="003A6F90">
              <w:rPr>
                <w:rFonts w:ascii="標楷體" w:eastAsia="標楷體" w:hAnsi="標楷體" w:cs="AVGmdBU" w:hint="eastAsia"/>
                <w:sz w:val="20"/>
                <w:szCs w:val="20"/>
              </w:rPr>
              <w:t>性別平等、</w:t>
            </w:r>
          </w:p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家庭教育、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u w:val="single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原住民族教育</w:t>
            </w:r>
          </w:p>
        </w:tc>
        <w:tc>
          <w:tcPr>
            <w:tcW w:w="1134" w:type="dxa"/>
          </w:tcPr>
          <w:p w:rsidR="00117BAD" w:rsidRPr="008276FD" w:rsidRDefault="00117BAD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lastRenderedPageBreak/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1.教師展示布農族祭儀的相關圖片或影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片喚起學生舊經驗。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2.教師播放有關布農族祭儀的相關影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片，並做說明。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3.教師臚列布農族各項歲時祭儀活動(依時序)。並說明各祭儀內容及代表意義。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4.請小朋友回饋分享曾經參與的經驗。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5.教師回顧小朋友分享曾參與祭儀活動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的經驗。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6.教師臚列布農族各項歲時祭儀活動(依時序)。並說明各祭儀內容、代表的意義及特色。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7.介紹其他族群祭儀活動，並比較與布農族祭儀異同之處。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探究自我學習的方法，並發展自己的興趣與專長。</w:t>
            </w:r>
          </w:p>
          <w:p w:rsidR="00DD4E5F" w:rsidRPr="008276FD" w:rsidRDefault="00DD4E5F" w:rsidP="000C323A">
            <w:pPr>
              <w:spacing w:after="180"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8.播放其他族群祭儀活動之影片。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9.請小朋友回饋分享曾經參與的經驗。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10.教師播放各族群祭儀的相關影片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 喚起學生舊經驗。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11.小組分組討論完成學習單。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12.各組報告分享。    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13.教師綜合小組報告並結論，說明尊重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 多元文化的重要性。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並分享在多元文化中彼此相處的方式。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熟悉各種社會資源與支援系統，並分享如何運用資源幫助自己與他人。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792CA7" w:rsidRPr="008276FD" w:rsidRDefault="00792CA7" w:rsidP="00D56B2A">
      <w:pPr>
        <w:rPr>
          <w:rFonts w:ascii="標楷體" w:eastAsia="標楷體" w:hAnsi="標楷體"/>
          <w:color w:val="000000"/>
          <w:sz w:val="28"/>
          <w:szCs w:val="28"/>
        </w:rPr>
      </w:pPr>
    </w:p>
    <w:p w:rsidR="001F1CDB" w:rsidRPr="008276FD" w:rsidRDefault="001F1CDB" w:rsidP="00D56B2A">
      <w:pPr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014996" w:rsidRPr="008276FD" w:rsidRDefault="001F1CDB" w:rsidP="00D56B2A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  <w:sectPr w:rsidR="00014996" w:rsidRPr="008276FD" w:rsidSect="00A32AA8">
          <w:footerReference w:type="default" r:id="rId8"/>
          <w:footerReference w:type="first" r:id="rId9"/>
          <w:pgSz w:w="16838" w:h="11906" w:orient="landscape"/>
          <w:pgMar w:top="1134" w:right="1134" w:bottom="1134" w:left="1134" w:header="851" w:footer="992" w:gutter="0"/>
          <w:pgNumType w:start="21"/>
          <w:cols w:space="425"/>
          <w:titlePg/>
          <w:docGrid w:linePitch="360"/>
        </w:sect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  1.（ 英語 ）補救教學節數之課程內涵係合併列在（ 英語 ）領域課程計畫中。</w:t>
      </w:r>
    </w:p>
    <w:p w:rsidR="00014996" w:rsidRPr="008276FD" w:rsidRDefault="00014996" w:rsidP="00D56B2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8276FD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014996" w:rsidRPr="008276FD" w:rsidRDefault="00014996" w:rsidP="00A24BA5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="00A24BA5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A24BA5">
        <w:rPr>
          <w:rFonts w:ascii="標楷體" w:eastAsia="標楷體" w:hAnsi="標楷體" w:hint="eastAsia"/>
          <w:color w:val="000000"/>
          <w:sz w:val="28"/>
          <w:szCs w:val="28"/>
        </w:rPr>
        <w:t>二</w:t>
      </w:r>
      <w:r w:rsidRPr="008276FD">
        <w:rPr>
          <w:rFonts w:ascii="標楷體" w:eastAsia="標楷體" w:hAnsi="標楷體"/>
          <w:color w:val="000000"/>
        </w:rPr>
        <w:t>學期</w:t>
      </w:r>
      <w:r w:rsidR="004C7835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年級彈性學習節數課程計畫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A24BA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田林廣老師、吳信賢老師、林以安</w:t>
      </w:r>
      <w:r w:rsidR="004C7835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</w:p>
    <w:p w:rsidR="00014996" w:rsidRPr="008276FD" w:rsidRDefault="00014996" w:rsidP="00A24BA5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(5)</w:t>
      </w:r>
      <w:r w:rsidRPr="008276FD">
        <w:rPr>
          <w:rFonts w:ascii="標楷體" w:eastAsia="標楷體" w:hAnsi="標楷體" w:hint="eastAsia"/>
          <w:sz w:val="28"/>
          <w:szCs w:val="28"/>
        </w:rPr>
        <w:t>節，本學期總節數共﹝105﹞節。</w:t>
      </w:r>
    </w:p>
    <w:p w:rsidR="00014996" w:rsidRPr="008276FD" w:rsidRDefault="00014996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t>本學期學習目標：</w:t>
      </w:r>
    </w:p>
    <w:p w:rsidR="00014996" w:rsidRPr="008276FD" w:rsidRDefault="00014996" w:rsidP="00D56B2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【資訊】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6"/>
          <w:szCs w:val="26"/>
        </w:rPr>
        <w:t>1.</w:t>
      </w:r>
      <w:r w:rsidRPr="008276FD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8276FD">
        <w:rPr>
          <w:rFonts w:ascii="標楷體" w:eastAsia="標楷體" w:hAnsi="標楷體" w:hint="eastAsia"/>
          <w:sz w:val="26"/>
          <w:szCs w:val="26"/>
        </w:rPr>
        <w:t>。</w:t>
      </w:r>
    </w:p>
    <w:p w:rsidR="00014996" w:rsidRPr="008276FD" w:rsidRDefault="00014996" w:rsidP="00D56B2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8276FD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Pr="008276FD">
        <w:rPr>
          <w:rFonts w:ascii="標楷體" w:eastAsia="標楷體" w:hAnsi="標楷體" w:hint="eastAsia"/>
          <w:color w:val="000000"/>
          <w:sz w:val="28"/>
        </w:rPr>
        <w:t>規劃</w:t>
      </w:r>
      <w:r w:rsidRPr="008276FD">
        <w:rPr>
          <w:rFonts w:ascii="標楷體" w:eastAsia="標楷體" w:hAnsi="標楷體"/>
          <w:color w:val="000000"/>
          <w:sz w:val="28"/>
        </w:rPr>
        <w:t>：</w:t>
      </w:r>
      <w:r w:rsidRPr="008276FD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014996" w:rsidRPr="008276FD" w:rsidRDefault="00014996" w:rsidP="00D56B2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014996" w:rsidRPr="008276FD" w:rsidTr="00AA7319">
        <w:trPr>
          <w:trHeight w:val="501"/>
        </w:trPr>
        <w:tc>
          <w:tcPr>
            <w:tcW w:w="1144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014996" w:rsidRPr="008276FD" w:rsidTr="00AA7319">
        <w:trPr>
          <w:trHeight w:val="501"/>
        </w:trPr>
        <w:tc>
          <w:tcPr>
            <w:tcW w:w="1144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8276FD" w:rsidTr="00AA7319">
        <w:trPr>
          <w:cantSplit/>
          <w:trHeight w:val="2935"/>
        </w:trPr>
        <w:tc>
          <w:tcPr>
            <w:tcW w:w="1144" w:type="dxa"/>
          </w:tcPr>
          <w:p w:rsidR="00014996" w:rsidRPr="008276FD" w:rsidRDefault="00014996" w:rsidP="00A24BA5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性侵害防課程（2）節</w:t>
            </w:r>
          </w:p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性別平等教育課程（4）節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家庭教育課程（2 ）節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環境教育課程（2 ）節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家庭暴力防治課程（2）節</w:t>
            </w:r>
          </w:p>
        </w:tc>
        <w:tc>
          <w:tcPr>
            <w:tcW w:w="2334" w:type="dxa"/>
          </w:tcPr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8276FD" w:rsidTr="00AA7319">
        <w:trPr>
          <w:trHeight w:val="709"/>
        </w:trPr>
        <w:tc>
          <w:tcPr>
            <w:tcW w:w="1144" w:type="dxa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42節</w:t>
            </w:r>
          </w:p>
        </w:tc>
        <w:tc>
          <w:tcPr>
            <w:tcW w:w="1476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2720" w:type="dxa"/>
            <w:gridSpan w:val="5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12節</w:t>
            </w:r>
          </w:p>
        </w:tc>
        <w:tc>
          <w:tcPr>
            <w:tcW w:w="233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9節</w:t>
            </w:r>
          </w:p>
        </w:tc>
        <w:tc>
          <w:tcPr>
            <w:tcW w:w="340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105節</w:t>
            </w:r>
          </w:p>
        </w:tc>
      </w:tr>
    </w:tbl>
    <w:p w:rsidR="00014996" w:rsidRPr="008276FD" w:rsidRDefault="00014996" w:rsidP="00D56B2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014996" w:rsidRPr="008276FD" w:rsidRDefault="00014996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br w:type="page"/>
      </w:r>
    </w:p>
    <w:p w:rsidR="00014996" w:rsidRPr="008276FD" w:rsidRDefault="00014996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 w:rsidRPr="008276FD">
        <w:rPr>
          <w:rFonts w:ascii="標楷體" w:eastAsia="標楷體" w:hAnsi="標楷體"/>
          <w:color w:val="000000"/>
          <w:sz w:val="28"/>
        </w:rPr>
        <w:t>本學期課程內涵：</w:t>
      </w:r>
      <w:r w:rsidRPr="008276FD">
        <w:rPr>
          <w:rFonts w:ascii="標楷體" w:eastAsia="標楷體" w:hAnsi="標楷體" w:hint="eastAsia"/>
          <w:sz w:val="28"/>
          <w:szCs w:val="28"/>
        </w:rPr>
        <w:t>（</w:t>
      </w:r>
      <w:r w:rsidRPr="008276FD">
        <w:rPr>
          <w:rFonts w:ascii="標楷體" w:eastAsia="標楷體" w:hAnsi="標楷體" w:hint="eastAsia"/>
          <w:color w:val="002060"/>
        </w:rPr>
        <w:t>單元名稱</w:t>
      </w:r>
      <w:r w:rsidRPr="008276FD">
        <w:rPr>
          <w:rFonts w:ascii="標楷體" w:eastAsia="標楷體" w:hAnsi="標楷體" w:hint="eastAsia"/>
        </w:rPr>
        <w:t>及</w:t>
      </w:r>
      <w:r w:rsidRPr="008276FD">
        <w:rPr>
          <w:rFonts w:ascii="標楷體" w:eastAsia="標楷體" w:hAnsi="標楷體" w:hint="eastAsia"/>
          <w:color w:val="002060"/>
        </w:rPr>
        <w:t>教學內容</w:t>
      </w:r>
      <w:r w:rsidRPr="008276FD">
        <w:rPr>
          <w:rFonts w:ascii="標楷體" w:eastAsia="標楷體" w:hAnsi="標楷體" w:hint="eastAsia"/>
          <w:b/>
        </w:rPr>
        <w:t>務必每週填寫</w:t>
      </w:r>
      <w:r w:rsidRPr="008276FD">
        <w:rPr>
          <w:rFonts w:ascii="標楷體" w:eastAsia="標楷體" w:hAnsi="標楷體" w:hint="eastAsia"/>
          <w:sz w:val="28"/>
          <w:szCs w:val="28"/>
        </w:rPr>
        <w:t>）</w:t>
      </w:r>
      <w:r w:rsidRPr="008276FD"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014996" w:rsidRPr="008276FD" w:rsidRDefault="00014996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＊彈性課程每週學習節數( 5 )</w:t>
      </w:r>
      <w:r w:rsidRPr="008276FD">
        <w:rPr>
          <w:rFonts w:ascii="標楷體" w:eastAsia="標楷體" w:hAnsi="標楷體" w:hint="eastAsia"/>
          <w:sz w:val="26"/>
          <w:szCs w:val="26"/>
        </w:rPr>
        <w:t>節，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包含學習領域選修節數( 3)節，補救教學節數( 0 )節，</w:t>
      </w:r>
      <w:r w:rsidRPr="008276FD">
        <w:rPr>
          <w:rFonts w:ascii="標楷體" w:eastAsia="標楷體" w:hAnsi="標楷體" w:hint="eastAsia"/>
          <w:sz w:val="26"/>
          <w:szCs w:val="26"/>
        </w:rPr>
        <w:t>其他活動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節數( 2 )節。</w:t>
      </w:r>
    </w:p>
    <w:p w:rsidR="00014996" w:rsidRPr="008276FD" w:rsidRDefault="00014996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介紹網路的禮儀規範（社群網站、通訊軟體）。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報告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能瞭解與實踐資訊倫理。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5-3-4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能認識正確引述網路資源的方式。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網路資源的取得與運用</w:t>
            </w:r>
            <w:r w:rsidRPr="008276FD">
              <w:rPr>
                <w:rFonts w:ascii="標楷體" w:eastAsia="標楷體" w:hAnsi="標楷體" w:hint="eastAsia"/>
              </w:rPr>
              <w:t>：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能瞭解與實踐資訊倫理。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中文輸入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熟練中文輸入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打出一篇完整文章，需有標點符號。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能利用簡報軟體編輯並播放簡報。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英文輸入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熟練英文輸入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打出一篇完整文章，需有標點符號。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能利用簡報軟體編輯並播放簡報。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英文輸入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熟練英文輸入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打出一篇完整文章，需有標點符號。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能利用簡報軟體編輯並播放簡報。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介紹movie maker功</w:t>
            </w:r>
            <w:r w:rsidRPr="008276FD">
              <w:rPr>
                <w:rFonts w:ascii="標楷體" w:eastAsia="標楷體" w:hAnsi="標楷體" w:hint="eastAsia"/>
              </w:rPr>
              <w:lastRenderedPageBreak/>
              <w:t>能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操作各項功能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介紹movie maker功能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操作各項功能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利用movie maker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利用movie maker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製作畢業海報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製作畢業海報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製作母親節卡片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製作母親節卡片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畢業考試週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複習本學期課程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兒少網路~安全上網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4-3-3 能遵守區域網路環境的使用規範。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4-3-4 能認識網路資料的安全防護。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Pr="008276FD" w:rsidRDefault="00014996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【綜合活動】4-3-1 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br/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8276FD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反毒反黑反霸凌</w:t>
            </w:r>
          </w:p>
          <w:p w:rsidR="00D56B2A" w:rsidRPr="008276FD" w:rsidRDefault="00D56B2A" w:rsidP="008276FD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</w:p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1-2-2覺察性別特質的刻板化印象。</w:t>
            </w:r>
          </w:p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健康體位</w:t>
            </w:r>
            <w:r w:rsidRPr="008276FD">
              <w:rPr>
                <w:rFonts w:ascii="標楷體" w:eastAsia="標楷體" w:hAnsi="標楷體"/>
              </w:rPr>
              <w:t>—</w:t>
            </w:r>
            <w:r w:rsidRPr="008276FD">
              <w:rPr>
                <w:rFonts w:ascii="標楷體" w:eastAsia="標楷體" w:hAnsi="標楷體" w:hint="eastAsia"/>
              </w:rPr>
              <w:t>均衡飲食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pStyle w:val="1-1-1"/>
              <w:snapToGrid w:val="0"/>
              <w:spacing w:line="240" w:lineRule="auto"/>
              <w:ind w:leftChars="-45" w:left="0" w:hangingChars="54" w:hanging="108"/>
              <w:jc w:val="left"/>
              <w:rPr>
                <w:rFonts w:ascii="標楷體" w:hAnsi="標楷體"/>
                <w:sz w:val="20"/>
              </w:rPr>
            </w:pPr>
            <w:r w:rsidRPr="008276FD">
              <w:rPr>
                <w:rFonts w:ascii="標楷體" w:hAnsi="標楷體" w:cs="Arial Unicode MS" w:hint="eastAsia"/>
                <w:snapToGrid w:val="0"/>
                <w:sz w:val="20"/>
              </w:rPr>
              <w:t>【家政教育】</w:t>
            </w:r>
            <w:r w:rsidRPr="008276FD">
              <w:rPr>
                <w:rFonts w:ascii="標楷體" w:hAnsi="標楷體"/>
                <w:sz w:val="20"/>
              </w:rPr>
              <w:t>1-3-4 瞭解均衡的飲食，並能分析自己的飲食行為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/>
                <w:b/>
                <w:color w:val="3399FF"/>
              </w:rPr>
              <w:t>我真的很不錯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</w:tcPr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2-3-1</w:t>
            </w: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瞭解家庭與學校中的分工，不應受性別的限制。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1-3-2</w:t>
            </w: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參與各項活動，探索並表現自己在團體中的角色。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勇敢女孩與溫柔男孩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A24BA5">
            <w:pPr>
              <w:pStyle w:val="Default"/>
              <w:spacing w:beforeLines="10" w:afterLines="10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A24BA5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</w:t>
            </w: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、教育權、工作權、財產權等權益，不受性別的限制。</w:t>
            </w:r>
          </w:p>
          <w:p w:rsidR="00D56B2A" w:rsidRPr="008276FD" w:rsidRDefault="00D56B2A" w:rsidP="00A24BA5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widowControl/>
              <w:spacing w:before="33" w:after="33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大家一起來做家事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A24BA5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A24BA5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9瞭解人人都想有人身自主權、教育權、工作權、財產權等權益，不受性別的限制。</w:t>
            </w:r>
          </w:p>
          <w:p w:rsidR="00D56B2A" w:rsidRPr="008276FD" w:rsidRDefault="00D56B2A" w:rsidP="00A24BA5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bCs/>
                <w:color w:val="3399FF"/>
                <w:kern w:val="0"/>
              </w:rPr>
              <w:t>大家一起玩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A24BA5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D56B2A" w:rsidRPr="008276FD" w:rsidRDefault="00D56B2A" w:rsidP="00A24BA5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D56B2A" w:rsidRPr="008276FD" w:rsidRDefault="00D56B2A" w:rsidP="00A24BA5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A24BA5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2-3-2學習在性別互動中，展現自我的特色。</w:t>
            </w:r>
          </w:p>
          <w:p w:rsidR="00D56B2A" w:rsidRPr="008276FD" w:rsidRDefault="00D56B2A" w:rsidP="00A24BA5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2-3-6釐清性與愛的迷思。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8276FD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校外教學</w:t>
            </w:r>
            <w:r w:rsidRPr="008276FD">
              <w:rPr>
                <w:rFonts w:ascii="標楷體" w:eastAsia="標楷體" w:hAnsi="標楷體"/>
                <w:b/>
                <w:bCs/>
                <w:color w:val="00B050"/>
                <w:kern w:val="36"/>
              </w:rPr>
              <w:t xml:space="preserve">: </w:t>
            </w:r>
            <w:r w:rsidRPr="008276FD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知本森林遊樂區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實作評量發表分享</w:t>
            </w:r>
          </w:p>
        </w:tc>
        <w:tc>
          <w:tcPr>
            <w:tcW w:w="3119" w:type="dxa"/>
          </w:tcPr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2-3-1</w:t>
              </w:r>
            </w:smartTag>
            <w:r w:rsidRPr="008276FD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瞭解基本的生態原則，以及人類與自然和諧共生的關係。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我會保護自己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3119" w:type="dxa"/>
            <w:vAlign w:val="center"/>
          </w:tcPr>
          <w:p w:rsidR="00D56B2A" w:rsidRPr="008276FD" w:rsidRDefault="00D56B2A" w:rsidP="00A24BA5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D56B2A" w:rsidRPr="008276FD" w:rsidRDefault="00D56B2A" w:rsidP="00A24BA5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2-3-7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同理與關懷受到性騷擾或性侵害者。</w:t>
            </w:r>
          </w:p>
          <w:p w:rsidR="00D56B2A" w:rsidRPr="008276FD" w:rsidRDefault="00D56B2A" w:rsidP="00A24BA5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D56B2A" w:rsidRPr="008276FD" w:rsidRDefault="00D56B2A" w:rsidP="00A24BA5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4-3-1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Arial"/>
                <w:b/>
                <w:color w:val="FF6600"/>
                <w:shd w:val="clear" w:color="auto" w:fill="FFFFFF"/>
              </w:rPr>
              <w:t>「直覺」基隆市政府性騷擾防治微電影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4-3-1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lastRenderedPageBreak/>
              <w:t>化解危險。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2-3-10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瞭解性別權益受侵犯時，可求助的管道與程序。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lastRenderedPageBreak/>
              <w:t>性侵害防治教育2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FF0000"/>
              </w:rPr>
              <w:t>家庭暴力的誤解與迷思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A24BA5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D56B2A" w:rsidRPr="008276FD" w:rsidRDefault="00D56B2A" w:rsidP="00A24BA5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2-3-11認識處理衝突的方法，促進兩性和諧相處。</w:t>
            </w:r>
          </w:p>
          <w:p w:rsidR="00D56B2A" w:rsidRPr="008276FD" w:rsidRDefault="00D56B2A" w:rsidP="00A24BA5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D56B2A" w:rsidRPr="008276FD" w:rsidRDefault="00D56B2A" w:rsidP="00A24BA5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</w:t>
            </w:r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熟悉各種社會資源及支援系統，並幫助自己及他人。</w:t>
            </w:r>
          </w:p>
          <w:p w:rsidR="00D56B2A" w:rsidRPr="008276FD" w:rsidRDefault="00D56B2A" w:rsidP="00A24BA5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【家政教育】</w:t>
            </w:r>
          </w:p>
          <w:p w:rsidR="00D56B2A" w:rsidRPr="008276FD" w:rsidRDefault="00D56B2A" w:rsidP="00A24BA5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4-3-3</w:t>
              </w:r>
            </w:smartTag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2410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影片宣導~</w:t>
            </w:r>
            <w:r w:rsidRPr="008276FD">
              <w:rPr>
                <w:rFonts w:ascii="標楷體" w:eastAsia="標楷體" w:hAnsi="標楷體"/>
              </w:rPr>
              <w:t>救溺5步防溺10招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7030A0"/>
              </w:rPr>
              <w:t>祖孫情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2-3-2學習兩性間的互動與合作。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4-3-2 了解家人角色意義及其責任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。</w:t>
            </w:r>
          </w:p>
          <w:p w:rsidR="00D56B2A" w:rsidRPr="008276FD" w:rsidRDefault="00D56B2A" w:rsidP="00D56B2A">
            <w:pPr>
              <w:pStyle w:val="Web"/>
              <w:adjustRightInd w:val="0"/>
              <w:snapToGrid w:val="0"/>
              <w:spacing w:line="340" w:lineRule="exac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4-3-3 運用溝通技巧與家人分享彼此的想法與感受。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愛要即時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【家庭教育】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4-2-3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適當地向家人表達自己的需求與情感。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【綜合】</w:t>
            </w: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參與家事、分享維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lastRenderedPageBreak/>
              <w:t>持家庭生活的經驗。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家庭教育2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56B2A" w:rsidRPr="008276FD" w:rsidRDefault="00D56B2A" w:rsidP="00D56B2A">
            <w:pPr>
              <w:pStyle w:val="afb"/>
              <w:snapToGrid w:val="0"/>
              <w:ind w:leftChars="0" w:left="-108" w:firstLineChars="0" w:firstLine="0"/>
              <w:rPr>
                <w:rFonts w:ascii="標楷體" w:hAnsi="標楷體"/>
                <w:snapToGrid w:val="0"/>
                <w:sz w:val="20"/>
              </w:rPr>
            </w:pPr>
            <w:r w:rsidRPr="008276FD">
              <w:rPr>
                <w:rFonts w:ascii="標楷體" w:hAnsi="標楷體" w:hint="eastAsia"/>
                <w:snapToGrid w:val="0"/>
                <w:sz w:val="20"/>
              </w:rPr>
              <w:t>1-3-1表達個人的基本權利，並瞭解人權與社會責任的關係。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介紹168交通安全入口網~</w:t>
            </w: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國小五年級交通教育教材(含電子書)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-2探討各項可能資源，並尋求可用的資源來化解周遭環境的潛藏危機。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布農小孩</w:t>
            </w:r>
            <w:r w:rsidRPr="008276FD">
              <w:rPr>
                <w:rFonts w:ascii="標楷體" w:eastAsia="標楷體" w:hAnsi="標楷體"/>
                <w:b/>
                <w:color w:val="00B050"/>
              </w:rPr>
              <w:t>—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零食停看聽 擁抱全食物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發表分享</w:t>
            </w:r>
          </w:p>
        </w:tc>
        <w:tc>
          <w:tcPr>
            <w:tcW w:w="3119" w:type="dxa"/>
          </w:tcPr>
          <w:p w:rsidR="00D56B2A" w:rsidRPr="008276FD" w:rsidRDefault="00D56B2A" w:rsidP="00D56B2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8276FD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3-3-1</w:t>
              </w:r>
            </w:smartTag>
            <w:r w:rsidRPr="008276FD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關切人類行為對環境的衝擊，進而建立環境友善的生活與消費觀念。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8276FD" w:rsidTr="00AA7319">
        <w:tc>
          <w:tcPr>
            <w:tcW w:w="802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介紹168交通安全入口網~</w:t>
            </w: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國小五年級交通教育教材(含電子書)</w:t>
            </w:r>
          </w:p>
        </w:tc>
        <w:tc>
          <w:tcPr>
            <w:tcW w:w="851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8276FD" w:rsidRDefault="00AA7319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AA7319" w:rsidRPr="008276FD" w:rsidRDefault="00AA7319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6FD" w:rsidRDefault="00AA7319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8276FD" w:rsidRDefault="00AA7319" w:rsidP="00D56B2A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-2探討各項可能資源，並尋求可用的資源來化解周遭環境的潛藏危機。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8276FD" w:rsidRDefault="00AA7319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014996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暑假生活須知教育宣導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014996" w:rsidRPr="008276FD" w:rsidRDefault="00014996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6FD" w:rsidRDefault="00014996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D56B2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014996" w:rsidRPr="008276FD" w:rsidRDefault="00014996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生命的意義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spacing w:line="40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18易水送別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信任的故事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19王鈇意鄰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信任的故事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20疑盜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信任的故事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21內部創業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真心誠意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22坦腹東床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真心誠意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23陶和其他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jc w:val="righ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真心誠意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24鏡子裡的伍子婿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jc w:val="righ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1 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五言對聯 (一)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習寫「多言則少味 ，無欲斯有為」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五言對聯  (二)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習寫「行修而名立，理得則心安」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龍門對</w:t>
            </w:r>
            <w:r w:rsidRPr="008276FD">
              <w:rPr>
                <w:rFonts w:ascii="標楷體" w:eastAsia="標楷體" w:hAnsi="標楷體"/>
                <w:color w:val="000000"/>
              </w:rPr>
              <w:lastRenderedPageBreak/>
              <w:t>聯  (一</w:t>
            </w:r>
            <w:r w:rsidRPr="008276FD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lastRenderedPageBreak/>
              <w:t>習寫「何必讀盡聖賢書，能全孝友便為實</w:t>
            </w:r>
            <w:r w:rsidRPr="008276FD">
              <w:rPr>
                <w:rFonts w:ascii="標楷體" w:eastAsia="標楷體" w:hAnsi="標楷體" w:hint="eastAsia"/>
                <w:color w:val="000000"/>
              </w:rPr>
              <w:lastRenderedPageBreak/>
              <w:t>學；縱然周知天下事，不知進退總是愚人。」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lastRenderedPageBreak/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龍門對聯   (二)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習寫「何須建掀天揭地事功，方為不負所學；但識得修身齊家道理，亦云無忝爾生。」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我愛閱讀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25談讀書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我愛閱讀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26精緻的聊天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我愛閱讀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27怕它就去研究它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說話的藝術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28美言一句三冬暖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說話的藝術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29日近月遠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說話的藝術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30晏子使楚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8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畢業考週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31人在芝加哥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jc w:val="righ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32重遊西班牙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ind w:firstLineChars="150" w:firstLine="36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32重遊西班牙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ind w:firstLineChars="150" w:firstLine="36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32重遊西班牙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ind w:firstLineChars="150" w:firstLine="36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A24BA5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A24BA5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</w:rPr>
              <w:t>認識並欣賞布農族的祭儀。</w:t>
            </w:r>
          </w:p>
        </w:tc>
        <w:tc>
          <w:tcPr>
            <w:tcW w:w="2410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1.教師展示布農族祭儀的相關圖片或影片喚起學生舊經驗。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2.教師播放有關布農族祭儀的相關影片，並做說明。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3.教師臚列布農族各</w:t>
            </w:r>
            <w:r w:rsidRPr="008276FD">
              <w:rPr>
                <w:rFonts w:ascii="標楷體" w:eastAsia="標楷體" w:hAnsi="標楷體" w:hint="eastAsia"/>
              </w:rPr>
              <w:lastRenderedPageBreak/>
              <w:t>項歲時祭儀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活動(依時序)。並說明各祭儀內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容及代表意義。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>4.請小朋友回饋分享曾經參與的經驗。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分享在多元文化中彼此相處的方式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lastRenderedPageBreak/>
              <w:t>二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</w:rPr>
              <w:t>了解布農族祭儀的特色及與其他族群祭儀的異同。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1.教師回顧小朋友分享曾參與祭儀活動的經驗。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2.教師臚列布農族各項歲時祭儀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活動(依時序)。並說明各祭儀內容、代表的意義及特色。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介紹其他族群祭儀活動，並比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較與布農族祭儀異同之處。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</w:rPr>
              <w:t>5.播放其他族群祭儀活動之影片。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</w:rPr>
              <w:t>體認布農族祭儀的文化特色並能欣賞其他族群文化。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1.請小朋友回饋分享曾經參與的經驗。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2.教師播放各族群祭儀的相關影片喚起學生舊經驗。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3.小組分組討論完成學習單。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4.各組報告分享。    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color w:val="222222"/>
              </w:rPr>
            </w:pPr>
            <w:r w:rsidRPr="008276FD">
              <w:rPr>
                <w:rFonts w:ascii="標楷體" w:eastAsia="標楷體" w:hAnsi="標楷體" w:hint="eastAsia"/>
              </w:rPr>
              <w:t>5.教師綜合小組報告</w:t>
            </w:r>
            <w:r w:rsidRPr="008276FD">
              <w:rPr>
                <w:rFonts w:ascii="標楷體" w:eastAsia="標楷體" w:hAnsi="標楷體" w:hint="eastAsia"/>
              </w:rPr>
              <w:lastRenderedPageBreak/>
              <w:t>並結論，說明尊重多元文化的重要性。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遷徙歷史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卓樂部落遷移過程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部落耆老.口述</w:t>
            </w:r>
          </w:p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踏尋部落</w:t>
            </w:r>
          </w:p>
        </w:tc>
        <w:tc>
          <w:tcPr>
            <w:tcW w:w="2410" w:type="dxa"/>
          </w:tcPr>
          <w:p w:rsidR="008276FD" w:rsidRPr="008276FD" w:rsidRDefault="008276FD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1.認識卓樂部落遷移史過程</w:t>
            </w:r>
          </w:p>
          <w:p w:rsidR="008276FD" w:rsidRPr="008276FD" w:rsidRDefault="008276FD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2.首先透</w:t>
            </w:r>
            <w:r w:rsidRPr="008276FD">
              <w:rPr>
                <w:rFonts w:ascii="標楷體" w:eastAsia="標楷體" w:hAnsi="標楷體" w:hint="eastAsia"/>
                <w:color w:val="000000" w:themeColor="text1"/>
              </w:rPr>
              <w:t>部落耆老口述.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請學生們訪問後感。</w:t>
            </w:r>
          </w:p>
          <w:p w:rsidR="008276FD" w:rsidRPr="008276FD" w:rsidRDefault="008276FD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3走訪校園後山紀念碑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  <w:color w:val="000000" w:themeColor="text1"/>
              </w:rPr>
              <w:t>(</w:t>
            </w:r>
            <w:r w:rsidRPr="008276FD">
              <w:rPr>
                <w:rFonts w:ascii="標楷體" w:eastAsia="標楷體" w:hAnsi="標楷體" w:hint="eastAsia"/>
                <w:b/>
                <w:color w:val="000000" w:themeColor="text1"/>
              </w:rPr>
              <w:t>人文生活</w:t>
            </w:r>
            <w:r w:rsidRPr="008276FD">
              <w:rPr>
                <w:rFonts w:ascii="標楷體" w:eastAsia="標楷體" w:hAnsi="標楷體"/>
                <w:b/>
                <w:color w:val="000000" w:themeColor="text1"/>
              </w:rPr>
              <w:t>-</w:t>
            </w:r>
            <w:r w:rsidRPr="008276FD">
              <w:rPr>
                <w:rFonts w:ascii="標楷體" w:eastAsia="標楷體" w:hAnsi="標楷體" w:hint="eastAsia"/>
                <w:b/>
                <w:color w:val="000000" w:themeColor="text1"/>
              </w:rPr>
              <w:t>遷徙歷史</w:t>
            </w:r>
            <w:r w:rsidRPr="008276FD">
              <w:rPr>
                <w:rFonts w:ascii="標楷體" w:eastAsia="標楷體" w:hAnsi="標楷體"/>
                <w:b/>
                <w:color w:val="000000" w:themeColor="text1"/>
              </w:rPr>
              <w:t>)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1.卓樂部落大小事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2.部落氏族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3.小矮人足跡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部落</w:t>
            </w:r>
            <w:r w:rsidRPr="008276FD">
              <w:rPr>
                <w:rFonts w:ascii="標楷體" w:eastAsia="標楷體" w:hAnsi="標楷體" w:hint="eastAsia"/>
                <w:color w:val="000000" w:themeColor="text1"/>
              </w:rPr>
              <w:t>耆老口述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請學生紀錄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家族分布.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用族語寫出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遷徙歷史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1.認同自己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2.布農傳統品格教育（生活禁忌）</w:t>
            </w: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1.說出自己家族姓氏.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2.了解布農族最大祭儀.禁忌</w:t>
            </w:r>
          </w:p>
          <w:p w:rsidR="008276FD" w:rsidRPr="008276FD" w:rsidRDefault="008276FD" w:rsidP="000F23E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3分享佳心屋旅程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1.照相機.手機</w:t>
            </w:r>
          </w:p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 .部落耆老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3佳心影片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家居工藝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 xml:space="preserve"> 認識布農族織布文化。</w:t>
            </w:r>
          </w:p>
        </w:tc>
        <w:tc>
          <w:tcPr>
            <w:tcW w:w="2410" w:type="dxa"/>
          </w:tcPr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活動一：認識布農族織布文化</w:t>
            </w:r>
          </w:p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1.影片引導。</w:t>
            </w:r>
          </w:p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2.老師說明。</w:t>
            </w:r>
          </w:p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3.師生討論。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家居工藝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布農族織布步驟</w:t>
            </w: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 xml:space="preserve">活動一：認識布農族織布的步驟 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1.影片引導。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2.老師說明。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3. 學生上台發表。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家居工藝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畫出布農族織布文化之美</w:t>
            </w: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活動一：設計並畫出出自己獨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1.特的織布圖案設計圖影片引導。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2.老師說明。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3.學生創作。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音樂舞蹈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認識布農族音樂內容與特色。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認識布農族歌謠演唱方式。</w:t>
            </w:r>
          </w:p>
        </w:tc>
        <w:tc>
          <w:tcPr>
            <w:tcW w:w="2410" w:type="dxa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認識布農族音樂與特色。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布農族對歌樂的偏好大過於對器樂的鍾愛，郡社群人稱「歌」為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hodas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，其它四群則稱為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tosaus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。「歌」對於布農族人除了是族人群體創作的藝術品之外，更是布農族人傳統生活舞台上不可或缺的精神要素。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自古以來，布農族在以人聲為樂器的歌樂世界裏，不管是外在的音樂形式或音樂要素，或是內具的音樂本質，在台灣諸原住民當中都是獨樹一格的。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教師首先透過影片讓孩子們欣賞。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教師請孩子們討論布農族的音樂與特色有哪些。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請各組發表討論結果。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活動二:認識布農族歌謠演唱方式。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少數幾首兒歌是以獨唱的單旋律唱法演唱之外，絕大多數都是以不同音高而同節奏的合唱為主。也有一些特殊唱法的歌謠，例如：祈禱小米豐收歌（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）、首祭之歌（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manandi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）、誇功宴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matastapan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）及背負重物之歌（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mazilumah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請孩子們討論布農族演唱方式有哪些?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8276F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音樂舞蹈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>認識布農族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識歌謠音階。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認識布農族歌謠音階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除了「祈禱小米豐收歌」（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）之外，其他的歌曲只用了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Do 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等四個音。而祈禱小米豐收歌在這四個音的基礎上再增加了「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Re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」。布農族人過去所傳唱的歌謠，若從演唱的方式來分類，是行不通的。因為除了祈禱小米豐收歌（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）唱法特殊，及部分兒歌以獨唱來唱之外，其他的歌謠完全是以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Do 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形成的泛音和聲來合唱，因此若不仔細去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了解歌曲的內容及歌詞的意義，很容易產生千篇一律之感。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教師首先請孩子們討論布農族的音階有哪些?請孩子們發表。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音樂舞蹈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>認識布農族的樂器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認識布農族的樂器。(木杵、口簧琴、敲擊棒、弓琴；)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木杵。(在傳統的布農族社會中，每當部落中即將舉行重大的祭儀活動前，族人會聚集在一起搗米以準備製作小米酒。因為以杵擊臼的緣故，發現木杵有一定的規律與節奏，因而將其做為一種合奏的樂器。每當族人聽到木杵擊打的聲音傳出來的時 候，就說明最近聚落中即將舉辦慶典，杵音也因而具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有傳遞訊息的功能。木杵是布農族與日月潭邵族特有的樂器，通常由八至十六根長短不同的木杵，交替在石板上敲擊，藉著不同音階演奏出優美的旋律。木杵因為本身的大小不同，故敲打時會產生各種不同的聲響。目前表演所使用的木杵都是經過特別製作，才能適當的發出高低不同的聲音) 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教師講述方式讓孩子們認識布農族樂器-口簧琴。(口簧琴是布農族人普遍使用的一種構造簡單的小型傳統樂器，基本上口簧琴和弓琴一樣，都不是宗教或祭儀用的樂器，而是族人排遣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寂寞或悲傷時渲洩情感的工具。在台灣原住民中，口簧琴也是一種各族普遍使用的樂器，但每一族使用的時 機、琴身的構造與鳴奏的方法稍有差異。口簧琴的琴身以長條形竹片製成，竹片內側加以削磨，將竹肉磨至相當薄的程度，然竹的表皮不能削磨到。在竹片的中 央，開一個長方形的琴簧孔，裡面裝上具有彈性的琴簧。琴簧以金屬片或薄竹片 所製成，一端固定與琴身上，另端可以自由振動。琴身兩端各鑽一個小孔，綁繫一條細繩，吹奏時，以左手握住琴身將嘴靠在簧的表面，右手拉動細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繩使琴簧振動，並以口部輕輕且有規律地對琴簧吹氣，由口腔來調解做柔弱的聲音，讓整個口腔成為一自然共鳴箱。若技巧不好，則拉出的聲音會不清楚，甚至會將繩拉斷。)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敲擊棒。(過去布農獵人打獵時為了互相傳遞訊息，會就地取材，拿長木棒敲擊事先約定好的節奏來傳達訊息，之後布農人將之加以改良，變成為今日所見可以改變音色的敲擊棒了。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教師講述方式讓孩子們認識布農族樂器-弓琴。(用一條長條竹片彎曲成弓，再以一條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鐵弦(或月桃弦)分別繫於竹弓兩端而形成的樂器。彈奏時弓琴置於左手，右手以食指彈撥琴弦，或以左手食指按壓，右手彈奏。若演奏空弦時(也就是左手不按弦)，演奏者以口含弓背，利用呼吸氣作口腔變化，還能夠產生以 Do 為基礎音所形成的三個泛音──Sol、Do、Mi。弓琴可做泛音奏法，從第四泛音起，包括五聲音階之所有音程。)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南島原鄉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傳達的訊</w:t>
            </w:r>
            <w:r w:rsidRPr="008276FD">
              <w:rPr>
                <w:rFonts w:ascii="標楷體" w:eastAsia="標楷體" w:hAnsi="標楷體" w:cs="標楷體" w:hint="eastAsia"/>
              </w:rPr>
              <w:lastRenderedPageBreak/>
              <w:t>息。</w:t>
            </w:r>
          </w:p>
        </w:tc>
        <w:tc>
          <w:tcPr>
            <w:tcW w:w="2410" w:type="dxa"/>
          </w:tcPr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lastRenderedPageBreak/>
              <w:t>活動一</w:t>
            </w:r>
          </w:p>
          <w:p w:rsidR="007E4DAD" w:rsidRPr="008276FD" w:rsidRDefault="007E4DAD" w:rsidP="008276FD">
            <w:pPr>
              <w:numPr>
                <w:ilvl w:val="0"/>
                <w:numId w:val="19"/>
              </w:num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南島民族地圖展示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南島語系介紹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影片: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(1)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台灣 南島民族的家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lastRenderedPageBreak/>
              <w:t>(2)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南島語族源起</w:t>
            </w:r>
          </w:p>
          <w:p w:rsidR="007E4DAD" w:rsidRPr="008276FD" w:rsidRDefault="007E4DAD" w:rsidP="008276FD">
            <w:pPr>
              <w:numPr>
                <w:ilvl w:val="0"/>
                <w:numId w:val="19"/>
              </w:num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南島語族分支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影片: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(1)</w:t>
            </w:r>
            <w:r w:rsidRPr="008276FD">
              <w:rPr>
                <w:rFonts w:ascii="標楷體" w:eastAsia="標楷體" w:hAnsi="標楷體"/>
                <w:kern w:val="0"/>
              </w:rPr>
              <w:t>【原住民新聞雜誌703-2】南島史話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南島原鄉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南島民族社會與文化(一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)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網站:原住民族委員會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南島原鄉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傳達的訊</w:t>
            </w:r>
            <w:r w:rsidRPr="008276FD">
              <w:rPr>
                <w:rFonts w:ascii="標楷體" w:eastAsia="標楷體" w:hAnsi="標楷體" w:cs="標楷體" w:hint="eastAsia"/>
              </w:rPr>
              <w:lastRenderedPageBreak/>
              <w:t>息。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lastRenderedPageBreak/>
              <w:t>活動一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南島民族社會與文化(二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)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影片: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(1)</w:t>
            </w:r>
            <w:r w:rsidRPr="008276FD">
              <w:rPr>
                <w:rFonts w:ascii="標楷體" w:eastAsia="標楷體" w:hAnsi="標楷體" w:cs="標楷體"/>
              </w:rPr>
              <w:t>16族群禮讚 祖韻文化樂舞團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bCs/>
              </w:rPr>
            </w:pPr>
            <w:r w:rsidRPr="008276FD">
              <w:rPr>
                <w:rFonts w:ascii="標楷體" w:eastAsia="標楷體" w:hAnsi="標楷體" w:cs="標楷體" w:hint="eastAsia"/>
              </w:rPr>
              <w:t>(2)</w:t>
            </w:r>
            <w:r w:rsidRPr="008276FD">
              <w:rPr>
                <w:rFonts w:ascii="標楷體" w:eastAsia="標楷體" w:hAnsi="標楷體" w:cs="標楷體"/>
                <w:bCs/>
              </w:rPr>
              <w:t>2010原住民大專</w:t>
            </w:r>
            <w:r w:rsidRPr="008276FD">
              <w:rPr>
                <w:rFonts w:ascii="標楷體" w:eastAsia="標楷體" w:hAnsi="標楷體" w:cs="標楷體"/>
                <w:bCs/>
              </w:rPr>
              <w:lastRenderedPageBreak/>
              <w:t>生舞蹈比賽_傳統類冠軍_東華大學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</w:p>
          <w:p w:rsidR="007E4DAD" w:rsidRPr="008276FD" w:rsidRDefault="007E4DAD" w:rsidP="00D56B2A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4AC0" w:rsidRPr="008276FD" w:rsidTr="002D3E2B">
        <w:tc>
          <w:tcPr>
            <w:tcW w:w="802" w:type="dxa"/>
            <w:vAlign w:val="center"/>
          </w:tcPr>
          <w:p w:rsidR="00684AC0" w:rsidRPr="008276FD" w:rsidRDefault="00684AC0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684AC0" w:rsidRPr="008276FD" w:rsidRDefault="00684AC0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捍衛家園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1.能從影片中了解哪些外來生物對家園造成哪些破壞的破壞。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2.能思考如何解決這些問題。</w:t>
            </w:r>
          </w:p>
        </w:tc>
        <w:tc>
          <w:tcPr>
            <w:tcW w:w="2410" w:type="dxa"/>
          </w:tcPr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684AC0" w:rsidRPr="008276FD" w:rsidRDefault="00684AC0" w:rsidP="008276FD">
            <w:pPr>
              <w:pStyle w:val="af0"/>
              <w:numPr>
                <w:ilvl w:val="0"/>
                <w:numId w:val="20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撥放</w:t>
            </w:r>
            <w:r w:rsidRPr="008276FD">
              <w:rPr>
                <w:rFonts w:ascii="標楷體" w:eastAsia="標楷體" w:hAnsi="標楷體" w:hint="eastAsia"/>
              </w:rPr>
              <w:t>影片</w:t>
            </w:r>
            <w:r w:rsidRPr="008276FD">
              <w:rPr>
                <w:rFonts w:ascii="標楷體" w:eastAsia="標楷體" w:hAnsi="標楷體" w:hint="eastAsia"/>
                <w:sz w:val="20"/>
              </w:rPr>
              <w:t>(</w:t>
            </w:r>
            <w:hyperlink r:id="rId10" w:history="1">
              <w:r w:rsidRPr="008276FD">
                <w:rPr>
                  <w:rStyle w:val="a4"/>
                  <w:rFonts w:ascii="標楷體" w:eastAsia="標楷體" w:hAnsi="標楷體"/>
                  <w:sz w:val="20"/>
                </w:rPr>
                <w:t>https://www.youtube.com/watch?v=J4D0aXBioDE</w:t>
              </w:r>
            </w:hyperlink>
            <w:r w:rsidRPr="008276FD">
              <w:rPr>
                <w:rFonts w:ascii="標楷體" w:eastAsia="標楷體" w:hAnsi="標楷體" w:hint="eastAsia"/>
              </w:rPr>
              <w:t>)</w:t>
            </w:r>
            <w:r w:rsidRPr="008276FD">
              <w:rPr>
                <w:rFonts w:ascii="標楷體" w:eastAsia="標楷體" w:hAnsi="標楷體" w:hint="eastAsia"/>
                <w:kern w:val="0"/>
              </w:rPr>
              <w:t>。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活動二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1.問影片中哪種外來生物(小花蔓澤蘭)對我們的環境造成傷害？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2.問這生物</w:t>
            </w:r>
            <w:r w:rsidRPr="008276FD">
              <w:rPr>
                <w:rFonts w:ascii="標楷體" w:eastAsia="標楷體" w:hAnsi="標楷體" w:hint="eastAsia"/>
              </w:rPr>
              <w:t>(小花蔓澤蘭)</w:t>
            </w:r>
            <w:r w:rsidRPr="008276FD">
              <w:rPr>
                <w:rFonts w:ascii="標楷體" w:eastAsia="標楷體" w:hAnsi="標楷體" w:cs="標楷體" w:hint="eastAsia"/>
              </w:rPr>
              <w:t>造成環境哪些傷害？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3.為什麼</w:t>
            </w:r>
            <w:r w:rsidRPr="008276FD">
              <w:rPr>
                <w:rFonts w:ascii="標楷體" w:eastAsia="標楷體" w:hAnsi="標楷體" w:hint="eastAsia"/>
              </w:rPr>
              <w:t>小花蔓澤蘭會在台灣造成傷害？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4.問可以用哪些方法解決</w:t>
            </w:r>
            <w:r w:rsidRPr="008276FD">
              <w:rPr>
                <w:rFonts w:ascii="標楷體" w:eastAsia="標楷體" w:hAnsi="標楷體" w:hint="eastAsia"/>
              </w:rPr>
              <w:t>小花蔓澤蘭造成的傷害？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5.看「小花蔓澤蘭」</w:t>
            </w:r>
            <w:r w:rsidRPr="008276FD">
              <w:rPr>
                <w:rFonts w:ascii="標楷體" w:eastAsia="標楷體" w:hAnsi="標楷體" w:hint="eastAsia"/>
              </w:rPr>
              <w:lastRenderedPageBreak/>
              <w:t>防蚊液影片。</w:t>
            </w:r>
            <w:hyperlink r:id="rId11" w:history="1">
              <w:r w:rsidRPr="008276FD">
                <w:rPr>
                  <w:rStyle w:val="a4"/>
                  <w:rFonts w:ascii="標楷體" w:eastAsia="標楷體" w:hAnsi="標楷體"/>
                </w:rPr>
                <w:t>https://www.youtube.com/watch?v=CFXNMVneHuA</w:t>
              </w:r>
            </w:hyperlink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</w:rPr>
              <w:t>6.問：影片中用什麼方法把有害的小花蔓澤蘭變成有用的東西？把有害的小花蔓澤蘭變成哪些有用的東西？</w:t>
            </w:r>
          </w:p>
        </w:tc>
        <w:tc>
          <w:tcPr>
            <w:tcW w:w="851" w:type="dxa"/>
            <w:vAlign w:val="center"/>
          </w:tcPr>
          <w:p w:rsidR="00684AC0" w:rsidRPr="008276FD" w:rsidRDefault="00684AC0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684AC0" w:rsidRPr="00F365D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684AC0" w:rsidRPr="008276F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684AC0" w:rsidRPr="008276FD" w:rsidRDefault="00684AC0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4AC0" w:rsidRPr="008276FD" w:rsidTr="00AA7319">
        <w:tc>
          <w:tcPr>
            <w:tcW w:w="802" w:type="dxa"/>
            <w:vAlign w:val="center"/>
          </w:tcPr>
          <w:p w:rsidR="00684AC0" w:rsidRPr="008276FD" w:rsidRDefault="00684AC0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684AC0" w:rsidRPr="008276FD" w:rsidRDefault="00684AC0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捍衛家園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1.能從影片中了解哪些外來生物對家園造成哪些破壞的破壞。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684AC0" w:rsidRPr="008276FD" w:rsidRDefault="00684AC0" w:rsidP="008276FD">
            <w:pPr>
              <w:pStyle w:val="af0"/>
              <w:numPr>
                <w:ilvl w:val="0"/>
                <w:numId w:val="21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撥放</w:t>
            </w:r>
            <w:r w:rsidRPr="008276FD">
              <w:rPr>
                <w:rFonts w:ascii="標楷體" w:eastAsia="標楷體" w:hAnsi="標楷體" w:hint="eastAsia"/>
              </w:rPr>
              <w:t>影片</w:t>
            </w:r>
            <w:hyperlink r:id="rId12" w:history="1">
              <w:r w:rsidRPr="008276FD">
                <w:rPr>
                  <w:rStyle w:val="a4"/>
                  <w:rFonts w:ascii="標楷體" w:eastAsia="標楷體" w:hAnsi="標楷體"/>
                </w:rPr>
                <w:t>https://www.youtube.com/watch?v=LwarOdjMqVA</w:t>
              </w:r>
            </w:hyperlink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活動二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1.問影片中哪種外來生物(銀合歡)對我們的環境造成傷害？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2.問這生物</w:t>
            </w:r>
            <w:r w:rsidRPr="008276FD">
              <w:rPr>
                <w:rFonts w:ascii="標楷體" w:eastAsia="標楷體" w:hAnsi="標楷體" w:hint="eastAsia"/>
              </w:rPr>
              <w:t>(銀合歡)</w:t>
            </w:r>
            <w:r w:rsidRPr="008276FD">
              <w:rPr>
                <w:rFonts w:ascii="標楷體" w:eastAsia="標楷體" w:hAnsi="標楷體" w:cs="標楷體" w:hint="eastAsia"/>
              </w:rPr>
              <w:t>造成環境哪些傷害？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3.為什麼</w:t>
            </w:r>
            <w:r w:rsidRPr="008276FD">
              <w:rPr>
                <w:rFonts w:ascii="標楷體" w:eastAsia="標楷體" w:hAnsi="標楷體" w:hint="eastAsia"/>
              </w:rPr>
              <w:t>銀合歡會在台灣造成傷害？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4.問可以用哪些方法解決</w:t>
            </w:r>
            <w:r w:rsidRPr="008276FD">
              <w:rPr>
                <w:rFonts w:ascii="標楷體" w:eastAsia="標楷體" w:hAnsi="標楷體" w:hint="eastAsia"/>
              </w:rPr>
              <w:t>銀合歡造成的傷害？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</w:rPr>
              <w:t>活動三：寫學習單</w:t>
            </w:r>
            <w:r w:rsidRPr="008276FD">
              <w:rPr>
                <w:rFonts w:ascii="標楷體" w:eastAsia="標楷體" w:hAnsi="標楷體"/>
                <w:kern w:val="0"/>
              </w:rPr>
              <w:t xml:space="preserve"> 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想想：我們要如何把有害的銀合歡變成有用的東西？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684AC0" w:rsidRPr="008276FD" w:rsidRDefault="00684AC0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684AC0" w:rsidRPr="00F365D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684AC0" w:rsidRPr="008276F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684AC0" w:rsidRPr="008276FD" w:rsidRDefault="00684AC0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4AC0" w:rsidRPr="008276FD" w:rsidTr="00AA7319">
        <w:tc>
          <w:tcPr>
            <w:tcW w:w="802" w:type="dxa"/>
            <w:vAlign w:val="center"/>
          </w:tcPr>
          <w:p w:rsidR="00684AC0" w:rsidRPr="008276FD" w:rsidRDefault="00684AC0" w:rsidP="00D56B2A">
            <w:pPr>
              <w:rPr>
                <w:rFonts w:ascii="標楷體" w:eastAsia="標楷體" w:hAnsi="標楷體"/>
              </w:rPr>
            </w:pPr>
            <w:bookmarkStart w:id="0" w:name="_GoBack" w:colFirst="5" w:colLast="6"/>
            <w:r w:rsidRPr="008276FD"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684AC0" w:rsidRPr="008276FD" w:rsidRDefault="00684AC0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捍衛家園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1.能從影片中了解哪些外來生物對家園造成哪些破壞的破壞。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撥放</w:t>
            </w:r>
            <w:r w:rsidRPr="008276FD">
              <w:rPr>
                <w:rFonts w:ascii="標楷體" w:eastAsia="標楷體" w:hAnsi="標楷體" w:hint="eastAsia"/>
              </w:rPr>
              <w:t>影片</w:t>
            </w:r>
            <w:r w:rsidRPr="008276FD">
              <w:rPr>
                <w:rFonts w:ascii="標楷體" w:eastAsia="標楷體" w:hAnsi="標楷體"/>
                <w:kern w:val="0"/>
              </w:rPr>
              <w:t>https://www.youtube.com/watch?v=MLnq12avSr8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1.問學生台灣黑熊在台灣遇到什麼最大的問題？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2.我們為什麼要保護胎灣黑熊？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我們可以幫台灣黑熊做什麼事？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活動二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演戲：讓學生角色扮演備陷阱抓到的台灣黑熊。</w:t>
            </w:r>
          </w:p>
        </w:tc>
        <w:tc>
          <w:tcPr>
            <w:tcW w:w="851" w:type="dxa"/>
            <w:vAlign w:val="center"/>
          </w:tcPr>
          <w:p w:rsidR="00684AC0" w:rsidRPr="008276FD" w:rsidRDefault="00684AC0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684AC0" w:rsidRPr="00F365D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684AC0" w:rsidRPr="008276F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684AC0" w:rsidRPr="008276FD" w:rsidRDefault="00684AC0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bookmarkEnd w:id="0"/>
      <w:tr w:rsidR="00DE5662" w:rsidRPr="008276FD" w:rsidTr="001673EE">
        <w:tc>
          <w:tcPr>
            <w:tcW w:w="802" w:type="dxa"/>
            <w:vAlign w:val="center"/>
          </w:tcPr>
          <w:p w:rsidR="00DE5662" w:rsidRPr="008276FD" w:rsidRDefault="00DE5662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DE5662" w:rsidRPr="006B6CF7" w:rsidRDefault="00DE5662" w:rsidP="001D573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E5662" w:rsidRPr="006B6CF7" w:rsidRDefault="00DE5662" w:rsidP="001D5730">
            <w:pPr>
              <w:jc w:val="both"/>
              <w:rPr>
                <w:rFonts w:eastAsia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布農族傳統植物創新研發。</w:t>
            </w:r>
          </w:p>
        </w:tc>
        <w:tc>
          <w:tcPr>
            <w:tcW w:w="2410" w:type="dxa"/>
          </w:tcPr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活動一：布農傳統植物石菖蒲 研發產品帶動產業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2.老師說明。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3.師生討論。</w:t>
            </w:r>
          </w:p>
          <w:p w:rsidR="00DE5662" w:rsidRPr="006B6CF7" w:rsidRDefault="00DE5662" w:rsidP="001D5730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E5662" w:rsidRPr="008276FD" w:rsidTr="001673EE">
        <w:tc>
          <w:tcPr>
            <w:tcW w:w="802" w:type="dxa"/>
            <w:vAlign w:val="center"/>
          </w:tcPr>
          <w:p w:rsidR="00DE5662" w:rsidRPr="008276FD" w:rsidRDefault="00DE5662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DE5662" w:rsidRPr="006B6CF7" w:rsidRDefault="00DE5662" w:rsidP="001D5730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E5662" w:rsidRPr="006B6CF7" w:rsidRDefault="00DE5662" w:rsidP="001D5730">
            <w:pPr>
              <w:rPr>
                <w:rFonts w:eastAsia="標楷體"/>
                <w:color w:val="000000" w:themeColor="text1"/>
                <w:u w:val="single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王宏恩發起希望小樹計畫</w:t>
            </w:r>
          </w:p>
        </w:tc>
        <w:tc>
          <w:tcPr>
            <w:tcW w:w="2410" w:type="dxa"/>
            <w:vAlign w:val="center"/>
          </w:tcPr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活動一：響應森林保育 王宏恩發起希望小樹計畫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2.師生討論。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3.學生上台發表。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E5662" w:rsidRPr="008276FD" w:rsidTr="001673EE">
        <w:tc>
          <w:tcPr>
            <w:tcW w:w="802" w:type="dxa"/>
            <w:vAlign w:val="center"/>
          </w:tcPr>
          <w:p w:rsidR="00DE5662" w:rsidRPr="008276FD" w:rsidRDefault="00DE5662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DE5662" w:rsidRPr="006B6CF7" w:rsidRDefault="00DE5662" w:rsidP="001D5730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E5662" w:rsidRPr="006B6CF7" w:rsidRDefault="00DE5662" w:rsidP="001D5730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原民文創聚落農產實驗</w:t>
            </w:r>
          </w:p>
        </w:tc>
        <w:tc>
          <w:tcPr>
            <w:tcW w:w="2410" w:type="dxa"/>
            <w:vAlign w:val="center"/>
          </w:tcPr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活動一：台東原民文創聚落 農產實驗室徵人</w:t>
            </w:r>
          </w:p>
          <w:p w:rsidR="00DE5662" w:rsidRPr="006B6CF7" w:rsidRDefault="00DE5662" w:rsidP="001D5730">
            <w:pPr>
              <w:ind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E5662" w:rsidRPr="006B6CF7" w:rsidRDefault="00DE5662" w:rsidP="00DE5662">
            <w:pPr>
              <w:numPr>
                <w:ilvl w:val="0"/>
                <w:numId w:val="22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DE5662" w:rsidRPr="006B6CF7" w:rsidRDefault="00DE5662" w:rsidP="00DE5662">
            <w:pPr>
              <w:numPr>
                <w:ilvl w:val="0"/>
                <w:numId w:val="22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  <w:p w:rsidR="00DE5662" w:rsidRPr="006B6CF7" w:rsidRDefault="00DE5662" w:rsidP="00DE5662">
            <w:pPr>
              <w:numPr>
                <w:ilvl w:val="0"/>
                <w:numId w:val="22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DE5662" w:rsidRPr="006B6CF7" w:rsidRDefault="00DE5662" w:rsidP="001D573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DE5662" w:rsidRPr="006B6CF7" w:rsidRDefault="00DE5662" w:rsidP="001D5730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2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D56B2A">
      <w:pPr>
        <w:rPr>
          <w:rFonts w:ascii="標楷體" w:eastAsia="標楷體" w:hAnsi="標楷體"/>
          <w:color w:val="000000"/>
          <w:sz w:val="28"/>
          <w:szCs w:val="28"/>
        </w:rPr>
      </w:pPr>
    </w:p>
    <w:p w:rsidR="00014996" w:rsidRPr="008276FD" w:rsidRDefault="00014996" w:rsidP="00D56B2A">
      <w:pPr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1F1CDB" w:rsidRPr="008276FD" w:rsidRDefault="00014996" w:rsidP="00D56B2A">
      <w:pPr>
        <w:spacing w:line="500" w:lineRule="exact"/>
        <w:rPr>
          <w:rFonts w:ascii="標楷體" w:eastAsia="標楷體" w:hAnsi="標楷體" w:cs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  1.（ 英語 ）補救教學節數之課程內涵係合併列在（ 英語 ）領域課程計畫中。</w:t>
      </w:r>
    </w:p>
    <w:sectPr w:rsidR="001F1CDB" w:rsidRPr="008276FD" w:rsidSect="00A32AA8">
      <w:footerReference w:type="default" r:id="rId13"/>
      <w:footerReference w:type="first" r:id="rId14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95" w:rsidRDefault="00A51995">
      <w:r>
        <w:separator/>
      </w:r>
    </w:p>
  </w:endnote>
  <w:endnote w:type="continuationSeparator" w:id="0">
    <w:p w:rsidR="00A51995" w:rsidRDefault="00A51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A275EC">
    <w:pPr>
      <w:pStyle w:val="a7"/>
      <w:jc w:val="center"/>
    </w:pPr>
    <w:r w:rsidRPr="00A275EC">
      <w:fldChar w:fldCharType="begin"/>
    </w:r>
    <w:r w:rsidR="00AA7319">
      <w:instrText xml:space="preserve"> PAGE   \* MERGEFORMAT </w:instrText>
    </w:r>
    <w:r w:rsidRPr="00A275EC">
      <w:fldChar w:fldCharType="separate"/>
    </w:r>
    <w:r w:rsidR="00A24BA5" w:rsidRPr="00A24BA5">
      <w:rPr>
        <w:noProof/>
        <w:lang w:val="zh-TW"/>
      </w:rPr>
      <w:t>45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A275EC">
    <w:pPr>
      <w:pStyle w:val="a7"/>
      <w:jc w:val="center"/>
    </w:pPr>
    <w:r w:rsidRPr="00A275EC">
      <w:fldChar w:fldCharType="begin"/>
    </w:r>
    <w:r w:rsidR="00AA7319">
      <w:instrText xml:space="preserve"> PAGE   \* MERGEFORMAT </w:instrText>
    </w:r>
    <w:r w:rsidRPr="00A275EC">
      <w:fldChar w:fldCharType="separate"/>
    </w:r>
    <w:r w:rsidR="00A24BA5" w:rsidRPr="00A24BA5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A275EC">
    <w:pPr>
      <w:pStyle w:val="a7"/>
      <w:jc w:val="center"/>
    </w:pPr>
    <w:r w:rsidRPr="00A275EC">
      <w:fldChar w:fldCharType="begin"/>
    </w:r>
    <w:r w:rsidR="00AA7319">
      <w:instrText xml:space="preserve"> PAGE   \* MERGEFORMAT </w:instrText>
    </w:r>
    <w:r w:rsidRPr="00A275EC">
      <w:fldChar w:fldCharType="separate"/>
    </w:r>
    <w:r w:rsidR="00A24BA5" w:rsidRPr="00A24BA5">
      <w:rPr>
        <w:noProof/>
        <w:lang w:val="zh-TW"/>
      </w:rPr>
      <w:t>48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A275EC">
    <w:pPr>
      <w:pStyle w:val="a7"/>
      <w:jc w:val="center"/>
    </w:pPr>
    <w:r w:rsidRPr="00A275EC">
      <w:fldChar w:fldCharType="begin"/>
    </w:r>
    <w:r w:rsidR="00AA7319">
      <w:instrText xml:space="preserve"> PAGE   \* MERGEFORMAT </w:instrText>
    </w:r>
    <w:r w:rsidRPr="00A275EC">
      <w:fldChar w:fldCharType="separate"/>
    </w:r>
    <w:r w:rsidR="00A24BA5" w:rsidRPr="00A24BA5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95" w:rsidRDefault="00A51995">
      <w:r>
        <w:separator/>
      </w:r>
    </w:p>
  </w:footnote>
  <w:footnote w:type="continuationSeparator" w:id="0">
    <w:p w:rsidR="00A51995" w:rsidRDefault="00A51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433392"/>
    <w:multiLevelType w:val="hybridMultilevel"/>
    <w:tmpl w:val="AA806F10"/>
    <w:lvl w:ilvl="0" w:tplc="B856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E317E5"/>
    <w:multiLevelType w:val="hybridMultilevel"/>
    <w:tmpl w:val="B16A9EF6"/>
    <w:lvl w:ilvl="0" w:tplc="25BE5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76B72D7"/>
    <w:multiLevelType w:val="hybridMultilevel"/>
    <w:tmpl w:val="9C9CB6E4"/>
    <w:lvl w:ilvl="0" w:tplc="D8920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BEA6AAD"/>
    <w:multiLevelType w:val="hybridMultilevel"/>
    <w:tmpl w:val="BF8E27F4"/>
    <w:lvl w:ilvl="0" w:tplc="58C27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596481A"/>
    <w:multiLevelType w:val="hybridMultilevel"/>
    <w:tmpl w:val="6F08E024"/>
    <w:lvl w:ilvl="0" w:tplc="1ACE9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EB17041"/>
    <w:multiLevelType w:val="hybridMultilevel"/>
    <w:tmpl w:val="8EB432E8"/>
    <w:lvl w:ilvl="0" w:tplc="1E38B15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6">
    <w:nsid w:val="687C2E2D"/>
    <w:multiLevelType w:val="hybridMultilevel"/>
    <w:tmpl w:val="896453FC"/>
    <w:lvl w:ilvl="0" w:tplc="634EF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CD03ADE"/>
    <w:multiLevelType w:val="hybridMultilevel"/>
    <w:tmpl w:val="C3EA9A36"/>
    <w:lvl w:ilvl="0" w:tplc="63540B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0AA7D0E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3A83BE9"/>
    <w:multiLevelType w:val="hybridMultilevel"/>
    <w:tmpl w:val="C4326316"/>
    <w:lvl w:ilvl="0" w:tplc="EA2894A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43A1D57"/>
    <w:multiLevelType w:val="hybridMultilevel"/>
    <w:tmpl w:val="4C14FF6A"/>
    <w:lvl w:ilvl="0" w:tplc="233C0BC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1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9"/>
  </w:num>
  <w:num w:numId="5">
    <w:abstractNumId w:val="21"/>
  </w:num>
  <w:num w:numId="6">
    <w:abstractNumId w:val="14"/>
  </w:num>
  <w:num w:numId="7">
    <w:abstractNumId w:val="0"/>
  </w:num>
  <w:num w:numId="8">
    <w:abstractNumId w:val="5"/>
  </w:num>
  <w:num w:numId="9">
    <w:abstractNumId w:val="9"/>
  </w:num>
  <w:num w:numId="10">
    <w:abstractNumId w:val="1"/>
  </w:num>
  <w:num w:numId="11">
    <w:abstractNumId w:val="18"/>
  </w:num>
  <w:num w:numId="12">
    <w:abstractNumId w:val="6"/>
  </w:num>
  <w:num w:numId="13">
    <w:abstractNumId w:val="10"/>
  </w:num>
  <w:num w:numId="14">
    <w:abstractNumId w:val="20"/>
  </w:num>
  <w:num w:numId="15">
    <w:abstractNumId w:val="15"/>
  </w:num>
  <w:num w:numId="16">
    <w:abstractNumId w:val="16"/>
  </w:num>
  <w:num w:numId="17">
    <w:abstractNumId w:val="2"/>
  </w:num>
  <w:num w:numId="18">
    <w:abstractNumId w:val="13"/>
  </w:num>
  <w:num w:numId="19">
    <w:abstractNumId w:val="7"/>
  </w:num>
  <w:num w:numId="20">
    <w:abstractNumId w:val="12"/>
  </w:num>
  <w:num w:numId="21">
    <w:abstractNumId w:val="11"/>
  </w:num>
  <w:num w:numId="22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14996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17BAD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408"/>
    <w:rsid w:val="001D4B33"/>
    <w:rsid w:val="001E2A56"/>
    <w:rsid w:val="001E3801"/>
    <w:rsid w:val="001E7C9F"/>
    <w:rsid w:val="001F1410"/>
    <w:rsid w:val="001F1CDB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C5142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237C"/>
    <w:rsid w:val="003F3E0A"/>
    <w:rsid w:val="00402DD8"/>
    <w:rsid w:val="00411924"/>
    <w:rsid w:val="0041394B"/>
    <w:rsid w:val="00413CEC"/>
    <w:rsid w:val="0041781F"/>
    <w:rsid w:val="00420275"/>
    <w:rsid w:val="0042317A"/>
    <w:rsid w:val="0042361D"/>
    <w:rsid w:val="00430BEE"/>
    <w:rsid w:val="00433F1B"/>
    <w:rsid w:val="00444B14"/>
    <w:rsid w:val="004473A8"/>
    <w:rsid w:val="0045131F"/>
    <w:rsid w:val="004546A3"/>
    <w:rsid w:val="0045682E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C7835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65CE5"/>
    <w:rsid w:val="00571C0F"/>
    <w:rsid w:val="005755DE"/>
    <w:rsid w:val="0058143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E0338"/>
    <w:rsid w:val="005E16C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3FBB"/>
    <w:rsid w:val="00634A90"/>
    <w:rsid w:val="00640854"/>
    <w:rsid w:val="00643C1B"/>
    <w:rsid w:val="006515B9"/>
    <w:rsid w:val="00654FC1"/>
    <w:rsid w:val="00663C8E"/>
    <w:rsid w:val="006748E1"/>
    <w:rsid w:val="00675CD1"/>
    <w:rsid w:val="00684AC0"/>
    <w:rsid w:val="00686E1C"/>
    <w:rsid w:val="00691804"/>
    <w:rsid w:val="00693390"/>
    <w:rsid w:val="00697701"/>
    <w:rsid w:val="006A4CD9"/>
    <w:rsid w:val="006B00F3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664F4"/>
    <w:rsid w:val="00771108"/>
    <w:rsid w:val="00777054"/>
    <w:rsid w:val="00780394"/>
    <w:rsid w:val="00782C08"/>
    <w:rsid w:val="007861DB"/>
    <w:rsid w:val="0079007A"/>
    <w:rsid w:val="00792CA7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E4DAD"/>
    <w:rsid w:val="007F5FF9"/>
    <w:rsid w:val="00800D0D"/>
    <w:rsid w:val="008068CF"/>
    <w:rsid w:val="00810D39"/>
    <w:rsid w:val="00813E4D"/>
    <w:rsid w:val="00814A6C"/>
    <w:rsid w:val="00815BC9"/>
    <w:rsid w:val="00824739"/>
    <w:rsid w:val="008276FD"/>
    <w:rsid w:val="0083231D"/>
    <w:rsid w:val="00837D10"/>
    <w:rsid w:val="00841314"/>
    <w:rsid w:val="008461EA"/>
    <w:rsid w:val="00856C4F"/>
    <w:rsid w:val="008644ED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367F"/>
    <w:rsid w:val="00947C2B"/>
    <w:rsid w:val="00953B97"/>
    <w:rsid w:val="0095644D"/>
    <w:rsid w:val="00960E4F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4BA5"/>
    <w:rsid w:val="00A25BE7"/>
    <w:rsid w:val="00A275EC"/>
    <w:rsid w:val="00A27CD0"/>
    <w:rsid w:val="00A32AA8"/>
    <w:rsid w:val="00A3629C"/>
    <w:rsid w:val="00A51995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319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2725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373"/>
    <w:rsid w:val="00B91EB3"/>
    <w:rsid w:val="00B9257D"/>
    <w:rsid w:val="00B9277D"/>
    <w:rsid w:val="00B95E50"/>
    <w:rsid w:val="00B97726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1EE8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2145"/>
    <w:rsid w:val="00CD2ED0"/>
    <w:rsid w:val="00CD70C2"/>
    <w:rsid w:val="00CE3269"/>
    <w:rsid w:val="00CE3C63"/>
    <w:rsid w:val="00CE50FD"/>
    <w:rsid w:val="00CF24F2"/>
    <w:rsid w:val="00CF3E65"/>
    <w:rsid w:val="00CF74E0"/>
    <w:rsid w:val="00CF7558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B2A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17CC"/>
    <w:rsid w:val="00D969A5"/>
    <w:rsid w:val="00DA39DC"/>
    <w:rsid w:val="00DB2447"/>
    <w:rsid w:val="00DB43B9"/>
    <w:rsid w:val="00DB71C4"/>
    <w:rsid w:val="00DC1294"/>
    <w:rsid w:val="00DC2027"/>
    <w:rsid w:val="00DC4D5B"/>
    <w:rsid w:val="00DC7576"/>
    <w:rsid w:val="00DD32CB"/>
    <w:rsid w:val="00DD4E5F"/>
    <w:rsid w:val="00DD5C03"/>
    <w:rsid w:val="00DE2A6E"/>
    <w:rsid w:val="00DE5662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F1CDB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-1-1">
    <w:name w:val="1-1-1"/>
    <w:basedOn w:val="a"/>
    <w:rsid w:val="001F1CDB"/>
    <w:pPr>
      <w:spacing w:line="370" w:lineRule="exact"/>
      <w:ind w:left="1445" w:hanging="680"/>
      <w:jc w:val="both"/>
    </w:pPr>
    <w:rPr>
      <w:rFonts w:eastAsia="標楷體"/>
      <w:szCs w:val="20"/>
    </w:rPr>
  </w:style>
  <w:style w:type="character" w:styleId="af8">
    <w:name w:val="Strong"/>
    <w:uiPriority w:val="22"/>
    <w:qFormat/>
    <w:rsid w:val="001F1CDB"/>
    <w:rPr>
      <w:b/>
      <w:bCs/>
    </w:rPr>
  </w:style>
  <w:style w:type="character" w:customStyle="1" w:styleId="20">
    <w:name w:val="標題 2 字元"/>
    <w:basedOn w:val="a0"/>
    <w:link w:val="2"/>
    <w:rsid w:val="001F1CDB"/>
    <w:rPr>
      <w:rFonts w:ascii="Cambria" w:hAnsi="Cambria"/>
      <w:b/>
      <w:bCs/>
      <w:kern w:val="2"/>
      <w:sz w:val="48"/>
      <w:szCs w:val="48"/>
    </w:rPr>
  </w:style>
  <w:style w:type="character" w:styleId="af9">
    <w:name w:val="Emphasis"/>
    <w:uiPriority w:val="20"/>
    <w:qFormat/>
    <w:rsid w:val="001F1CDB"/>
    <w:rPr>
      <w:i/>
      <w:iCs/>
    </w:rPr>
  </w:style>
  <w:style w:type="character" w:customStyle="1" w:styleId="af1">
    <w:name w:val="清單段落 字元"/>
    <w:link w:val="af0"/>
    <w:uiPriority w:val="34"/>
    <w:locked/>
    <w:rsid w:val="00BF1EE8"/>
    <w:rPr>
      <w:kern w:val="2"/>
      <w:sz w:val="24"/>
      <w:szCs w:val="24"/>
    </w:rPr>
  </w:style>
  <w:style w:type="paragraph" w:styleId="afa">
    <w:name w:val="No Spacing"/>
    <w:uiPriority w:val="1"/>
    <w:qFormat/>
    <w:rsid w:val="00CD2145"/>
    <w:rPr>
      <w:rFonts w:asciiTheme="minorHAnsi" w:eastAsiaTheme="minorEastAsia" w:hAnsiTheme="minorHAnsi" w:cstheme="minorBidi"/>
    </w:rPr>
  </w:style>
  <w:style w:type="paragraph" w:customStyle="1" w:styleId="afb">
    <w:name w:val="樣式 指標"/>
    <w:basedOn w:val="a"/>
    <w:rsid w:val="00AA7319"/>
    <w:pPr>
      <w:ind w:leftChars="300" w:left="1320" w:hangingChars="250" w:hanging="600"/>
    </w:pPr>
    <w:rPr>
      <w:rFonts w:eastAsia="標楷體" w:cs="新細明體"/>
      <w:szCs w:val="20"/>
    </w:rPr>
  </w:style>
  <w:style w:type="paragraph" w:customStyle="1" w:styleId="Default">
    <w:name w:val="Default"/>
    <w:rsid w:val="00AA7319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01">
    <w:name w:val="01"/>
    <w:basedOn w:val="a"/>
    <w:rsid w:val="00AA7319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10">
    <w:name w:val="分項細目1"/>
    <w:basedOn w:val="a"/>
    <w:link w:val="11"/>
    <w:qFormat/>
    <w:rsid w:val="00AA731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1">
    <w:name w:val="分項細目1 字元"/>
    <w:link w:val="10"/>
    <w:rsid w:val="00AA7319"/>
    <w:rPr>
      <w:rFonts w:eastAsia="標楷體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LwarOdjMqVA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CFXNMVneH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J4D0aXBioD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F875D-8620-4543-81CB-066C70F27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3702</Words>
  <Characters>21105</Characters>
  <Application>Microsoft Office Word</Application>
  <DocSecurity>0</DocSecurity>
  <Lines>175</Lines>
  <Paragraphs>49</Paragraphs>
  <ScaleCrop>false</ScaleCrop>
  <Company/>
  <LinksUpToDate>false</LinksUpToDate>
  <CharactersWithSpaces>24758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2</cp:revision>
  <cp:lastPrinted>2017-03-08T08:24:00Z</cp:lastPrinted>
  <dcterms:created xsi:type="dcterms:W3CDTF">2022-06-27T11:06:00Z</dcterms:created>
  <dcterms:modified xsi:type="dcterms:W3CDTF">2022-06-27T11:06:00Z</dcterms:modified>
</cp:coreProperties>
</file>