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8276FD" w:rsidRDefault="00CE3C63" w:rsidP="00D56B2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  <w:szCs w:val="28"/>
        </w:rPr>
        <w:t>表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 w:rsidRPr="008276FD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8276FD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8276FD" w:rsidRDefault="00CE3C63" w:rsidP="00984FD0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DB43B9" w:rsidRPr="008276FD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984FD0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8276FD">
        <w:rPr>
          <w:rFonts w:ascii="標楷體" w:eastAsia="標楷體" w:hAnsi="標楷體"/>
          <w:color w:val="000000"/>
        </w:rPr>
        <w:t>學期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年級彈性學習節數課程計畫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984FD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</w:t>
      </w:r>
      <w:r w:rsidR="00984FD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林以安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老師、</w:t>
      </w:r>
      <w:r w:rsidR="00984FD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胡浩偉主任</w:t>
      </w:r>
    </w:p>
    <w:p w:rsidR="00CE3C63" w:rsidRPr="008276FD" w:rsidRDefault="00CE3C63" w:rsidP="00984FD0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 w:rsidRPr="008276FD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8276FD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 w:rsidRPr="008276FD">
        <w:rPr>
          <w:rFonts w:ascii="標楷體" w:eastAsia="標楷體" w:hAnsi="標楷體" w:hint="eastAsia"/>
          <w:sz w:val="28"/>
          <w:szCs w:val="28"/>
        </w:rPr>
        <w:t>1</w:t>
      </w:r>
      <w:r w:rsidR="00BF1EE8" w:rsidRPr="008276FD">
        <w:rPr>
          <w:rFonts w:ascii="標楷體" w:eastAsia="標楷體" w:hAnsi="標楷體" w:hint="eastAsia"/>
          <w:sz w:val="28"/>
          <w:szCs w:val="28"/>
        </w:rPr>
        <w:t>05</w:t>
      </w:r>
      <w:r w:rsidRPr="008276FD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Pr="008276FD" w:rsidRDefault="00CE3C63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8276FD" w:rsidRDefault="006B00F3" w:rsidP="00D56B2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6"/>
          <w:szCs w:val="26"/>
        </w:rPr>
        <w:t>1.</w:t>
      </w:r>
      <w:r w:rsidRPr="008276FD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8276FD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8276FD" w:rsidRDefault="006B00F3" w:rsidP="00D56B2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8276FD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8276FD" w:rsidRDefault="00CE3C6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8276FD" w:rsidRDefault="00CE3C63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 w:rsidRPr="008276FD">
        <w:rPr>
          <w:rFonts w:ascii="標楷體" w:eastAsia="標楷體" w:hAnsi="標楷體" w:hint="eastAsia"/>
          <w:color w:val="000000"/>
          <w:sz w:val="28"/>
        </w:rPr>
        <w:t>規劃</w:t>
      </w:r>
      <w:r w:rsidRPr="008276FD">
        <w:rPr>
          <w:rFonts w:ascii="標楷體" w:eastAsia="標楷體" w:hAnsi="標楷體"/>
          <w:color w:val="000000"/>
          <w:sz w:val="28"/>
        </w:rPr>
        <w:t>：</w:t>
      </w:r>
      <w:r w:rsidRPr="008276FD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Pr="008276FD" w:rsidRDefault="00E822B5" w:rsidP="00D56B2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8276FD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8276FD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8276FD" w:rsidTr="007664F4">
        <w:trPr>
          <w:cantSplit/>
          <w:trHeight w:val="2935"/>
        </w:trPr>
        <w:tc>
          <w:tcPr>
            <w:tcW w:w="1144" w:type="dxa"/>
          </w:tcPr>
          <w:p w:rsidR="006B00F3" w:rsidRPr="008276FD" w:rsidRDefault="006B00F3" w:rsidP="00984FD0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性侵害防課程（2）節</w:t>
            </w:r>
          </w:p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性別平等教育課程（4）節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家庭教育課程（2 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環境教育課程（2 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家庭暴力防治課程（2）節</w:t>
            </w:r>
          </w:p>
        </w:tc>
        <w:tc>
          <w:tcPr>
            <w:tcW w:w="2334" w:type="dxa"/>
          </w:tcPr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8276FD" w:rsidTr="007664F4">
        <w:trPr>
          <w:trHeight w:val="709"/>
        </w:trPr>
        <w:tc>
          <w:tcPr>
            <w:tcW w:w="1144" w:type="dxa"/>
          </w:tcPr>
          <w:p w:rsidR="006B00F3" w:rsidRPr="008276FD" w:rsidRDefault="006B00F3" w:rsidP="00D56B2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12節</w:t>
            </w:r>
          </w:p>
        </w:tc>
        <w:tc>
          <w:tcPr>
            <w:tcW w:w="2334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9節</w:t>
            </w:r>
          </w:p>
        </w:tc>
        <w:tc>
          <w:tcPr>
            <w:tcW w:w="3402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4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105節</w:t>
            </w:r>
          </w:p>
        </w:tc>
      </w:tr>
    </w:tbl>
    <w:p w:rsidR="00E822B5" w:rsidRPr="008276FD" w:rsidRDefault="00E822B5" w:rsidP="00D56B2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Pr="008276FD" w:rsidRDefault="00CE3C63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br w:type="page"/>
      </w:r>
    </w:p>
    <w:p w:rsidR="00CE3C63" w:rsidRPr="008276FD" w:rsidRDefault="00CE3C63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8276FD">
        <w:rPr>
          <w:rFonts w:ascii="標楷體" w:eastAsia="標楷體" w:hAnsi="標楷體"/>
          <w:color w:val="000000"/>
          <w:sz w:val="28"/>
        </w:rPr>
        <w:t>本學期課程內涵：</w:t>
      </w:r>
      <w:r w:rsidR="00011E2E" w:rsidRPr="008276FD">
        <w:rPr>
          <w:rFonts w:ascii="標楷體" w:eastAsia="標楷體" w:hAnsi="標楷體" w:hint="eastAsia"/>
          <w:sz w:val="28"/>
          <w:szCs w:val="28"/>
        </w:rPr>
        <w:t>（</w:t>
      </w:r>
      <w:r w:rsidR="00011E2E" w:rsidRPr="008276FD">
        <w:rPr>
          <w:rFonts w:ascii="標楷體" w:eastAsia="標楷體" w:hAnsi="標楷體" w:hint="eastAsia"/>
          <w:color w:val="002060"/>
        </w:rPr>
        <w:t>單元名稱</w:t>
      </w:r>
      <w:r w:rsidR="00011E2E" w:rsidRPr="008276FD">
        <w:rPr>
          <w:rFonts w:ascii="標楷體" w:eastAsia="標楷體" w:hAnsi="標楷體" w:hint="eastAsia"/>
        </w:rPr>
        <w:t>及</w:t>
      </w:r>
      <w:r w:rsidR="00011E2E" w:rsidRPr="008276FD">
        <w:rPr>
          <w:rFonts w:ascii="標楷體" w:eastAsia="標楷體" w:hAnsi="標楷體" w:hint="eastAsia"/>
          <w:color w:val="002060"/>
        </w:rPr>
        <w:t>教學內容</w:t>
      </w:r>
      <w:r w:rsidR="00011E2E" w:rsidRPr="008276FD">
        <w:rPr>
          <w:rFonts w:ascii="標楷體" w:eastAsia="標楷體" w:hAnsi="標楷體" w:hint="eastAsia"/>
          <w:b/>
        </w:rPr>
        <w:t>務必每週填寫</w:t>
      </w:r>
      <w:r w:rsidR="00011E2E" w:rsidRPr="008276FD">
        <w:rPr>
          <w:rFonts w:ascii="標楷體" w:eastAsia="標楷體" w:hAnsi="標楷體" w:hint="eastAsia"/>
          <w:sz w:val="28"/>
          <w:szCs w:val="28"/>
        </w:rPr>
        <w:t>）</w:t>
      </w:r>
      <w:r w:rsidRPr="008276FD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Pr="008276FD" w:rsidRDefault="007664F4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＊彈性課程每週學習節數( 5 )</w:t>
      </w:r>
      <w:r w:rsidRPr="008276FD">
        <w:rPr>
          <w:rFonts w:ascii="標楷體" w:eastAsia="標楷體" w:hAnsi="標楷體" w:hint="eastAsia"/>
          <w:sz w:val="26"/>
          <w:szCs w:val="26"/>
        </w:rPr>
        <w:t>節，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包含學習領域選修節數( 3)節，補救教學節數( 0 )節，</w:t>
      </w:r>
      <w:r w:rsidRPr="008276FD">
        <w:rPr>
          <w:rFonts w:ascii="標楷體" w:eastAsia="標楷體" w:hAnsi="標楷體" w:hint="eastAsia"/>
          <w:sz w:val="26"/>
          <w:szCs w:val="26"/>
        </w:rPr>
        <w:t>其他活動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節數( 2 )節。</w:t>
      </w:r>
    </w:p>
    <w:p w:rsidR="001F1CDB" w:rsidRPr="008276FD" w:rsidRDefault="001F1CDB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8276FD" w:rsidTr="00D8466E">
        <w:tc>
          <w:tcPr>
            <w:tcW w:w="802" w:type="dxa"/>
            <w:vAlign w:val="center"/>
          </w:tcPr>
          <w:p w:rsidR="00D8466E" w:rsidRPr="008276FD" w:rsidRDefault="00D8466E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8276FD" w:rsidRDefault="00D8466E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8276FD" w:rsidRDefault="00D8466E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8276FD" w:rsidRDefault="00D8466E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電腦倫理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電腦教室的使用規定。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能認識電腦硬體的主要元件。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能遵守區域網路環境的使用規範。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電腦使用倫理。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上網應注意的事項，不要花太多時間在網路上，養成負責認真的態度。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能遵守區域網路環境的使用規範。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4-3-4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能認識網路資料的安全防護。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製作課表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製作功課表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美化課表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認識小畫家介面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認識小畫家介面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用小畫家能做什麼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儲存小畫家作品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用小畫家能做什麼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儲存小畫家作品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影像處理：調整亮度、影像大小、色彩平衡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影像處理：調整亮度、影像大小、色彩平衡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word文字藝術師功能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napToGrid w:val="0"/>
                  <w:color w:val="00000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napToGrid w:val="0"/>
                <w:color w:val="000000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word文字藝術師功能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napToGrid w:val="0"/>
                  <w:color w:val="00000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napToGrid w:val="0"/>
                <w:color w:val="000000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</w:t>
            </w:r>
            <w:r w:rsidRPr="008276FD">
              <w:rPr>
                <w:rFonts w:ascii="標楷體" w:eastAsia="標楷體" w:hAnsi="標楷體" w:hint="eastAsia"/>
              </w:rPr>
              <w:lastRenderedPageBreak/>
              <w:t>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介紹網路的禮儀規範（社群網站、通訊軟體）。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</w:rPr>
                <w:t>5-3-4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能認識正確引述網路資源的方式。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認識優質網站。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網路資源的取得與運用</w:t>
            </w:r>
            <w:r w:rsidRPr="008276FD">
              <w:rPr>
                <w:rFonts w:ascii="標楷體" w:eastAsia="標楷體" w:hAnsi="標楷體" w:hint="eastAsia"/>
              </w:rPr>
              <w:t>：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如何利用關鍵字的方式搜尋資料，讓學生實際操作之後，發表自己的發現與心得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686E1C" w:rsidRPr="008276FD" w:rsidRDefault="00686E1C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Pr="008276FD" w:rsidRDefault="00CE3C63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sz w:val="28"/>
          <w:szCs w:val="28"/>
        </w:rPr>
        <w:lastRenderedPageBreak/>
        <w:t xml:space="preserve">   </w:t>
      </w:r>
      <w:r w:rsidR="001F1CDB"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8276FD" w:rsidTr="00AA7319">
        <w:tc>
          <w:tcPr>
            <w:tcW w:w="802" w:type="dxa"/>
            <w:vAlign w:val="center"/>
          </w:tcPr>
          <w:p w:rsidR="001F1CDB" w:rsidRPr="008276FD" w:rsidRDefault="001F1CDB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8276FD" w:rsidRDefault="001F1CDB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反毒反黑反霸凌</w:t>
            </w:r>
          </w:p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友善校園活動</w:t>
            </w:r>
          </w:p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pStyle w:val="afb"/>
              <w:snapToGrid w:val="0"/>
              <w:ind w:leftChars="0" w:left="0" w:firstLineChars="0" w:firstLine="0"/>
              <w:rPr>
                <w:rFonts w:ascii="標楷體" w:hAnsi="標楷體" w:cs="Arial Unicode MS"/>
                <w:snapToGrid w:val="0"/>
                <w:sz w:val="20"/>
              </w:rPr>
            </w:pPr>
            <w:r w:rsidRPr="008276FD">
              <w:rPr>
                <w:rFonts w:ascii="標楷體" w:hAnsi="標楷體" w:cs="Arial Unicode MS" w:hint="eastAsia"/>
                <w:snapToGrid w:val="0"/>
                <w:sz w:val="20"/>
              </w:rPr>
              <w:t>【人權教育】</w:t>
            </w:r>
            <w:r w:rsidRPr="008276FD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自治幹部選舉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pStyle w:val="afb"/>
              <w:snapToGrid w:val="0"/>
              <w:ind w:leftChars="15" w:left="908" w:hangingChars="436" w:hanging="872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1-3-2理解規則之制定並實踐民主</w:t>
            </w:r>
          </w:p>
          <w:p w:rsidR="00686E1C" w:rsidRPr="008276FD" w:rsidRDefault="00686E1C" w:rsidP="00D56B2A">
            <w:pPr>
              <w:pStyle w:val="afb"/>
              <w:snapToGrid w:val="0"/>
              <w:ind w:leftChars="15" w:left="908" w:hangingChars="436" w:hanging="872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法治的精神。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917CC" w:rsidRPr="008276FD" w:rsidTr="00AA7319">
        <w:tc>
          <w:tcPr>
            <w:tcW w:w="802" w:type="dxa"/>
            <w:vAlign w:val="center"/>
          </w:tcPr>
          <w:p w:rsidR="00D917CC" w:rsidRPr="008276FD" w:rsidRDefault="00D917C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D917CC" w:rsidRPr="008276FD" w:rsidRDefault="00D917CC" w:rsidP="00D917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</w:tc>
        <w:tc>
          <w:tcPr>
            <w:tcW w:w="2410" w:type="dxa"/>
            <w:vAlign w:val="center"/>
          </w:tcPr>
          <w:p w:rsidR="00D917CC" w:rsidRPr="00353B24" w:rsidRDefault="00D917CC" w:rsidP="00883A44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性剝削防治宣導</w:t>
            </w:r>
          </w:p>
        </w:tc>
        <w:tc>
          <w:tcPr>
            <w:tcW w:w="851" w:type="dxa"/>
            <w:vAlign w:val="center"/>
          </w:tcPr>
          <w:p w:rsidR="00D917CC" w:rsidRPr="00353B24" w:rsidRDefault="00D917CC" w:rsidP="00883A44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917CC" w:rsidRPr="00353B24" w:rsidRDefault="00D917CC" w:rsidP="00883A44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917CC" w:rsidRPr="00C0314D" w:rsidRDefault="00D917CC" w:rsidP="00883A44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color w:val="000000" w:themeColor="text1"/>
                <w:sz w:val="20"/>
                <w:szCs w:val="20"/>
                <w:bdr w:val="nil"/>
              </w:rPr>
            </w:pPr>
            <w:r w:rsidRPr="00C0314D">
              <w:rPr>
                <w:rFonts w:hAnsi="標楷體"/>
                <w:color w:val="000000" w:themeColor="text1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D917CC" w:rsidRPr="00C0314D" w:rsidRDefault="00D917CC" w:rsidP="00883A44">
            <w:pPr>
              <w:pStyle w:val="Web"/>
              <w:snapToGrid w:val="0"/>
              <w:rPr>
                <w:rFonts w:ascii="標楷體" w:eastAsia="標楷體" w:hAnsi="標楷體"/>
                <w:snapToGrid w:val="0"/>
                <w:color w:val="000000" w:themeColor="text1"/>
                <w:sz w:val="20"/>
                <w:szCs w:val="20"/>
              </w:rPr>
            </w:pP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bdr w:val="nil"/>
              </w:rPr>
              <w:t>4-3-1</w:t>
            </w: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917CC" w:rsidRPr="00353B24" w:rsidRDefault="00D917CC" w:rsidP="00883A4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  <w:tc>
          <w:tcPr>
            <w:tcW w:w="1134" w:type="dxa"/>
          </w:tcPr>
          <w:p w:rsidR="00D917CC" w:rsidRPr="008276FD" w:rsidRDefault="00D917C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left="1220" w:hanging="500"/>
              <w:rPr>
                <w:rFonts w:hAnsi="標楷體"/>
                <w:sz w:val="20"/>
                <w:szCs w:val="20"/>
                <w:bdr w:val="nil"/>
              </w:rPr>
            </w:pPr>
            <w:r w:rsidRPr="008276FD">
              <w:rPr>
                <w:rFonts w:hAnsi="標楷體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  <w:bdr w:val="nil"/>
              </w:rPr>
              <w:t>4-3-1</w:t>
            </w:r>
            <w:r w:rsidRPr="008276FD">
              <w:rPr>
                <w:rFonts w:ascii="標楷體" w:eastAsia="標楷體" w:hAnsi="標楷體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970DC4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性侵害不要來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cs="Arial Unicode MS" w:hint="eastAsia"/>
                  <w:b/>
                  <w:snapToGrid w:val="0"/>
                  <w:color w:val="FF6600"/>
                  <w:sz w:val="20"/>
                  <w:szCs w:val="20"/>
                </w:rPr>
                <w:t>2-3-7</w:t>
              </w:r>
            </w:smartTag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同理與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  <w:t>關懷受到性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騷擾或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  <w:t>性侵害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者。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家族相簿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6600"/>
                <w:sz w:val="20"/>
                <w:szCs w:val="20"/>
              </w:rPr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2</w:t>
              </w: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7</w:t>
              </w:r>
            </w:smartTag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 xml:space="preserve"> </w:t>
            </w: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同理與關懷受到性騷擾或</w:t>
            </w: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lastRenderedPageBreak/>
              <w:t>性侵害者</w:t>
            </w:r>
            <w:r w:rsidRPr="008276FD"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4</w:t>
              </w: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探討周遭環境或人為的潛藏危機，運用各項資源或策略化解危機</w:t>
            </w:r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6600"/>
              </w:rPr>
              <w:lastRenderedPageBreak/>
              <w:t>性別教育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感恩在我心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686E1C" w:rsidRPr="008276FD" w:rsidRDefault="00686E1C" w:rsidP="00984FD0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b/>
                  <w:color w:val="7030A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8276FD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3-3-1 瞭解人與環境互動互依關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係，建立積極的環境態度與環境倫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理。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7030A0"/>
              </w:rPr>
              <w:t>我的家庭真可愛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【家政】</w:t>
            </w: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4-2-2</w:t>
              </w:r>
            </w:smartTag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認識自己與家人在家庭中的角色。</w:t>
            </w:r>
          </w:p>
          <w:p w:rsidR="00686E1C" w:rsidRPr="008276FD" w:rsidRDefault="00686E1C" w:rsidP="00D56B2A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【綜合活動】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愛的十字路口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【性別平等教育】</w:t>
            </w:r>
          </w:p>
          <w:p w:rsidR="00686E1C" w:rsidRPr="008276FD" w:rsidRDefault="00686E1C" w:rsidP="00984FD0">
            <w:pPr>
              <w:snapToGrid w:val="0"/>
              <w:spacing w:afterLines="50"/>
              <w:rPr>
                <w:rFonts w:ascii="標楷體" w:eastAsia="標楷體" w:hAnsi="標楷體" w:cs="Arial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3399FF"/>
                <w:sz w:val="20"/>
                <w:szCs w:val="20"/>
              </w:rPr>
              <w:t>1-2-7瞭解家庭成員的角色分工，不受性別的限制。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</w:t>
              </w:r>
              <w:r w:rsidRPr="008276FD">
                <w:rPr>
                  <w:rFonts w:ascii="標楷體" w:eastAsia="標楷體" w:hAnsi="標楷體"/>
                  <w:b/>
                  <w:color w:val="3399FF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</w:t>
            </w: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兩性穿著文化大不同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b/>
                <w:snapToGrid w:val="0"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cs="Arial Unicode MS" w:hint="eastAsia"/>
                  <w:b/>
                  <w:snapToGrid w:val="0"/>
                  <w:color w:val="3399FF"/>
                  <w:sz w:val="20"/>
                  <w:szCs w:val="20"/>
                </w:rPr>
                <w:t>2-3-1</w:t>
              </w:r>
            </w:smartTag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3399FF"/>
                <w:sz w:val="20"/>
                <w:szCs w:val="20"/>
              </w:rPr>
              <w:t>瞭解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3399FF"/>
                <w:sz w:val="20"/>
                <w:szCs w:val="20"/>
              </w:rPr>
              <w:t>家庭與學校中的分工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3399FF"/>
                <w:sz w:val="20"/>
                <w:szCs w:val="20"/>
              </w:rPr>
              <w:t>，不應受性別的限制。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1-3-2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媽媽的紅沙發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lastRenderedPageBreak/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lastRenderedPageBreak/>
              <w:t>2-3-1瞭解家庭與學校中的分工，不應受性別的限制</w:t>
            </w: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lastRenderedPageBreak/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萱萱的日記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2-3-1瞭解家庭與學校中的分工，不應受性別的限制</w:t>
            </w: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/>
                  <w:b/>
                  <w:color w:val="FF000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0000"/>
                <w:kern w:val="0"/>
              </w:rPr>
              <w:t>100公分的世界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686E1C" w:rsidRPr="008276FD" w:rsidRDefault="00686E1C" w:rsidP="00984FD0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/>
                  <w:b/>
                  <w:color w:val="FF000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2-3-1 了解人身自由權並具有自我保護的知能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8276FD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8276FD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8276FD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1-3-1 表達個人的基本權利，並了解人權與社會責任的關係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8276FD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</w:p>
          <w:p w:rsidR="00686E1C" w:rsidRPr="008276FD" w:rsidRDefault="00686E1C" w:rsidP="00D56B2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8276FD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686E1C" w:rsidRPr="008276FD" w:rsidRDefault="00686E1C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5-3-1 參與學校社團和社區的環境保護相關活動。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寒假生活須知教育宣導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D56B2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Pr="008276FD" w:rsidRDefault="001F1CDB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8276FD" w:rsidTr="00AA7319">
        <w:tc>
          <w:tcPr>
            <w:tcW w:w="802" w:type="dxa"/>
            <w:vAlign w:val="center"/>
          </w:tcPr>
          <w:p w:rsidR="001F1CDB" w:rsidRPr="008276FD" w:rsidRDefault="001F1CDB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8276FD" w:rsidRDefault="001F1CDB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spacing w:line="40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1千里鮭途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2聞官軍收河南河北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3一碗白飯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4先吃雞還是先吃蛋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UnitName" w:val="兩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276FD">
                <w:rPr>
                  <w:rFonts w:ascii="標楷體" w:eastAsia="標楷體" w:hAnsi="標楷體" w:hint="eastAsia"/>
                </w:rPr>
                <w:t>5兩</w:t>
              </w:r>
            </w:smartTag>
            <w:r w:rsidRPr="008276FD">
              <w:rPr>
                <w:rFonts w:ascii="標楷體" w:eastAsia="標楷體" w:hAnsi="標楷體" w:hint="eastAsia"/>
              </w:rPr>
              <w:t>條蟲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6重拾自信的弓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7沒有圍牆的花園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筆斷連 (一)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習寫「沙、必、為」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筆斷連</w:t>
            </w:r>
            <w:r w:rsidRPr="008276FD">
              <w:rPr>
                <w:rStyle w:val="apple-converted-space"/>
                <w:rFonts w:ascii="標楷體" w:eastAsia="標楷體" w:hAnsi="標楷體"/>
                <w:color w:val="000000"/>
              </w:rPr>
              <w:t> </w:t>
            </w:r>
            <w:r w:rsidRPr="008276FD">
              <w:rPr>
                <w:rFonts w:ascii="標楷體" w:eastAsia="標楷體" w:hAnsi="標楷體"/>
                <w:color w:val="000000"/>
              </w:rPr>
              <w:t> (二)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習寫「大、以、泰」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春聯創作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在春聯上習寫「春、福、滿、財」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在春聯上習寫「一元復始」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8割席絕交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9視力與偏見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10我在豬舍創造生活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11欣賞的重要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12透天厝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13蒂烈娜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14征服沙漠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15迎接挑戰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16蟬鳴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17如果生命像盞燈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984FD0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8276FD" w:rsidRDefault="001F1CDB" w:rsidP="00984FD0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8276FD" w:rsidRDefault="001F1CDB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D4E5F" w:rsidRPr="008276FD" w:rsidRDefault="00DD4E5F" w:rsidP="000C323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能分辨現代與傳統之間的區別，以做好現代獵人該有之風範。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一幅畫的啟示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1.現代獵人所具備的條件是什麼?(揹著書包的小獵人)。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欣賞並接納他人。</w:t>
            </w:r>
          </w:p>
          <w:p w:rsidR="00DD4E5F" w:rsidRPr="008276FD" w:rsidRDefault="00DD4E5F" w:rsidP="000C323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學會觀察環境，並善用現有環境之資源生存。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如何使用現有材料在森林裡生存?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(1)建三角灶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(2)使用現材製作容器。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(3)認識可食用之植物。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(4)利用姑婆芋製作裝水容器。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(5)製作竹筒飯。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2-3-2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分享自己適應新環境的策略。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</w:pP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覺察家人的生活方式，分享改善與家人相處的經驗。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環境教育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能安靜閱讀，並分享心得給同學聽。</w:t>
            </w:r>
          </w:p>
        </w:tc>
        <w:tc>
          <w:tcPr>
            <w:tcW w:w="2410" w:type="dxa"/>
          </w:tcPr>
          <w:p w:rsidR="00DD4E5F" w:rsidRPr="008276FD" w:rsidRDefault="00DD4E5F" w:rsidP="008276FD">
            <w:pPr>
              <w:pStyle w:val="a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閱讀「</w:t>
            </w:r>
            <w:r w:rsidRPr="008276FD">
              <w:rPr>
                <w:rFonts w:ascii="標楷體" w:eastAsia="標楷體" w:hAnsi="標楷體" w:cs="Tahoma"/>
                <w:bCs/>
                <w:color w:val="000000" w:themeColor="text1"/>
                <w:kern w:val="0"/>
              </w:rPr>
              <w:t>山豬.飛鼠.撒可努</w:t>
            </w:r>
            <w:r w:rsidRPr="008276FD">
              <w:rPr>
                <w:rFonts w:ascii="標楷體" w:eastAsia="標楷體" w:hAnsi="標楷體" w:cs="Tahoma" w:hint="eastAsia"/>
                <w:bCs/>
                <w:color w:val="000000" w:themeColor="text1"/>
                <w:kern w:val="0"/>
              </w:rPr>
              <w:t>」一書。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404040"/>
              </w:rPr>
              <w:t>分享閱讀心得。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iCs/>
                <w:sz w:val="20"/>
                <w:szCs w:val="20"/>
                <w:bdr w:val="none" w:sz="0" w:space="0" w:color="auto" w:frame="1"/>
              </w:rPr>
              <w:t>2-2-2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能以短句表達生活事物的概念。</w:t>
            </w: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</w:t>
            </w:r>
            <w:r w:rsidRPr="008276FD">
              <w:rPr>
                <w:rFonts w:ascii="標楷體" w:eastAsia="標楷體" w:hAnsi="標楷體"/>
                <w:b/>
              </w:rPr>
              <w:lastRenderedPageBreak/>
              <w:t>耕種農作)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1.認識布農族的歲時祭儀。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2.瞭解與祭儀相關的禁忌。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lastRenderedPageBreak/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活動一</w:t>
            </w:r>
            <w:r w:rsidRPr="008276FD">
              <w:rPr>
                <w:rFonts w:ascii="標楷體" w:eastAsia="標楷體" w:hAnsi="標楷體" w:cs="標楷體" w:hint="eastAsia"/>
              </w:rPr>
              <w:t>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小米農耕的歲時祭儀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教師介紹小米農耕的歲時祭</w:t>
            </w:r>
          </w:p>
          <w:p w:rsidR="00DD4E5F" w:rsidRPr="008276FD" w:rsidRDefault="00DD4E5F" w:rsidP="000C323A">
            <w:pPr>
              <w:pStyle w:val="af0"/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儀:開墾祭、播種祭、除疏祭、收獲祭、進倉祭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觀賞相關祭儀的影片,並請小朋友分享回答祭儀的內容與禁忌有哪些?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二】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認識歲時祭儀後,請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小朋友填寫學習單。</w:t>
            </w:r>
          </w:p>
          <w:p w:rsidR="00DD4E5F" w:rsidRPr="008276FD" w:rsidRDefault="00DD4E5F" w:rsidP="000C323A">
            <w:pPr>
              <w:pStyle w:val="af0"/>
              <w:ind w:leftChars="0" w:left="360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(自然土地-耕種農作)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1.認識布農族祭事曆。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2.認識各式活動之代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表形象。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三】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布農族祭事曆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觀賞布農族畫曆的介紹影片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教師介紹各式活動之代表形象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四】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製作祭事曆</w:t>
            </w:r>
          </w:p>
          <w:p w:rsidR="00DD4E5F" w:rsidRPr="008276FD" w:rsidRDefault="00DD4E5F" w:rsidP="000C323A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藝術與人文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(自然土地-耕種農作)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1.認識小米的栽培技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術。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2.認識小米的保存方法。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3.認識小米的創新農機具。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五】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小米傳統栽培技術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教師簡易的介紹輪作、間作、混作的栽培技術。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藉由影片觀賞小米的保存方法。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六】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小米的創新農機具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教師介紹太陽能人型驅鳥器、自走式小米播種機</w:t>
            </w:r>
          </w:p>
          <w:p w:rsidR="00DD4E5F" w:rsidRPr="008276FD" w:rsidRDefault="00DD4E5F" w:rsidP="000C323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spacing w:line="26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了解布農族的糕點有哪些?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了解布農族文化中植稗及狩獵兩項的內容意</w:t>
            </w:r>
            <w:r w:rsidRPr="008276FD">
              <w:rPr>
                <w:rFonts w:ascii="標楷體" w:eastAsia="標楷體" w:hAnsi="標楷體" w:hint="eastAsia"/>
              </w:rPr>
              <w:lastRenderedPageBreak/>
              <w:t>涵。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能了解布農族釀酒飲酒而不酗酒的文化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DD4E5F" w:rsidRPr="008276FD" w:rsidRDefault="00DD4E5F" w:rsidP="008276FD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介紹布農族糕點及植稗狩獵的習俗。</w:t>
            </w:r>
          </w:p>
          <w:p w:rsidR="00DD4E5F" w:rsidRPr="008276FD" w:rsidRDefault="00DD4E5F" w:rsidP="008276FD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介紹布農族的飲酒文化。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體會參與</w:t>
            </w:r>
            <w:r w:rsidRPr="008276FD">
              <w:rPr>
                <w:rFonts w:ascii="標楷體" w:eastAsia="標楷體" w:hAnsi="標楷體"/>
                <w:color w:val="000000"/>
                <w:spacing w:val="2"/>
                <w:kern w:val="0"/>
                <w:bdr w:val="none" w:sz="0" w:space="0" w:color="auto" w:frame="1"/>
              </w:rPr>
              <w:t>社會服務的意義。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能了解布農族杵音發展而成特殊音樂形式。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能了解布農族的小米文化。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能知道布農族傳統食物小米飯的煮</w:t>
            </w:r>
            <w:r w:rsidRPr="008276FD">
              <w:rPr>
                <w:rFonts w:ascii="標楷體" w:eastAsia="標楷體" w:hAnsi="標楷體" w:hint="eastAsia"/>
              </w:rPr>
              <w:lastRenderedPageBreak/>
              <w:t>法。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DD4E5F" w:rsidRPr="008276FD" w:rsidRDefault="00DD4E5F" w:rsidP="008276FD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介紹布農族杵音及文化發展的關連。</w:t>
            </w:r>
          </w:p>
          <w:p w:rsidR="00DD4E5F" w:rsidRPr="008276FD" w:rsidRDefault="00DD4E5F" w:rsidP="008276FD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介紹布農族小米文化及圍繞小米種植所衍生出的文化內涵。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4-3-2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參與計畫並從事戶外活動，從體驗中尊重自然及人文環境。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能分工合作煮一道布農族傳統食物。</w:t>
            </w:r>
          </w:p>
          <w:p w:rsidR="00DD4E5F" w:rsidRPr="008276FD" w:rsidRDefault="00DD4E5F" w:rsidP="008276FD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布農族狩獵與小米文化</w:t>
            </w:r>
          </w:p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</w:t>
            </w:r>
            <w:r w:rsidRPr="008276FD">
              <w:rPr>
                <w:rFonts w:ascii="標楷體" w:eastAsia="標楷體" w:hAnsi="標楷體" w:hint="eastAsia"/>
              </w:rPr>
              <w:t xml:space="preserve"> </w:t>
            </w:r>
            <w:r w:rsidRPr="008276FD">
              <w:rPr>
                <w:rFonts w:ascii="標楷體" w:eastAsia="標楷體" w:hAnsi="標楷體" w:cs="標楷體" w:hint="eastAsia"/>
              </w:rPr>
              <w:t>實做: 小米飯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認識並欣賞布農族的信仰禮俗。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1.教師先展示布農族信仰的相關圖片或影片喚起學生舊經驗。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6.影片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3-3-1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了</w:t>
            </w:r>
            <w:r w:rsidRPr="008276FD">
              <w:rPr>
                <w:rFonts w:ascii="標楷體" w:eastAsia="標楷體" w:hAnsi="標楷體" w:hint="eastAsia"/>
              </w:rPr>
              <w:lastRenderedPageBreak/>
              <w:t>解布農族信仰禮俗的特色及與其他族群的異同。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2.教師回顧小朋友分享曾參與活動的經驗。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3.分組討論並完成學習單。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8276FD">
              <w:rPr>
                <w:rFonts w:ascii="標楷體" w:eastAsia="標楷體" w:hAnsi="標楷體" w:hint="eastAsia"/>
              </w:rPr>
              <w:t>4.討論欲表演呈現的主題或何種信仰禮俗活動。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4</w:t>
            </w: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lastRenderedPageBreak/>
              <w:t>3-3-3</w:t>
            </w:r>
          </w:p>
          <w:p w:rsidR="00DD4E5F" w:rsidRPr="008276FD" w:rsidRDefault="00DD4E5F" w:rsidP="000C323A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bdr w:val="none" w:sz="0" w:space="0" w:color="auto" w:frame="1"/>
              </w:rPr>
              <w:t>懷不同的族群。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體認布農族信仰禮俗的文化特色並能欣賞其他族群文化。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1.小組分組討論：思考並決定表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彩排。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2.分組表演</w:t>
            </w:r>
            <w:r w:rsidRPr="008276FD">
              <w:rPr>
                <w:rFonts w:ascii="標楷體" w:eastAsia="標楷體" w:hAnsi="標楷體"/>
              </w:rPr>
              <w:t>—</w:t>
            </w:r>
            <w:r w:rsidRPr="008276FD">
              <w:rPr>
                <w:rFonts w:ascii="標楷體" w:eastAsia="標楷體" w:hAnsi="標楷體" w:hint="eastAsia"/>
              </w:rPr>
              <w:t>重現信仰禮俗。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3.觀賞完各組表演後，分享各自心得並評分。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4.教師綜合課程內容結論，說明尊重多元文化的重要性。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t>6.影片</w:t>
            </w: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C5142" w:rsidRPr="008276FD" w:rsidTr="00F0032E">
        <w:tc>
          <w:tcPr>
            <w:tcW w:w="802" w:type="dxa"/>
            <w:vAlign w:val="center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</w:p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2C5142" w:rsidRPr="008276FD" w:rsidRDefault="002C5142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2.教師播放有關布農族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相關影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成年禮時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各種活動並說明內容及代表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意義。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2C5142" w:rsidRPr="008276FD" w:rsidRDefault="002C5142" w:rsidP="00032CC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3119" w:type="dxa"/>
            <w:vAlign w:val="center"/>
          </w:tcPr>
          <w:p w:rsidR="002C5142" w:rsidRPr="008276FD" w:rsidRDefault="002C5142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1.圖片、影片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2.電腦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3.投影機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4.學習單</w:t>
            </w:r>
          </w:p>
          <w:p w:rsidR="002C5142" w:rsidRPr="00C061C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C5142" w:rsidRPr="008276FD" w:rsidTr="00F0032E">
        <w:tc>
          <w:tcPr>
            <w:tcW w:w="802" w:type="dxa"/>
            <w:vAlign w:val="center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</w:p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2C5142" w:rsidRPr="008276FD" w:rsidRDefault="002C5142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觀察或參與過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2C5142" w:rsidRPr="008276FD" w:rsidRDefault="002C5142" w:rsidP="00032CC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3119" w:type="dxa"/>
            <w:vAlign w:val="center"/>
          </w:tcPr>
          <w:p w:rsidR="002C5142" w:rsidRPr="008276FD" w:rsidRDefault="002C5142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2" w:type="dxa"/>
            <w:vAlign w:val="center"/>
          </w:tcPr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1.圖片、影片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2.電腦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3.投影機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4.學習單</w:t>
            </w:r>
          </w:p>
          <w:p w:rsidR="002C5142" w:rsidRPr="00C061C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能透過部落踏查，樂於了解進而認同「我的家人/家族」、「我 的部落/社區」等的文化脈 絡。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能自我介紹。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8276FD">
              <w:rPr>
                <w:rFonts w:ascii="標楷體" w:eastAsia="標楷體" w:hAnsi="標楷體" w:hint="eastAsia"/>
              </w:rPr>
              <w:t>引起動機：分享參加婚宴的經驗。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2.觀賞結婚的圖片、影片。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3.探討布農族婚姻的禁忌。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4.了解近親婚姻的影響。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5.認識氏族名。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6.學生分組進行部落田調（卓清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村有哪些氏族名及自己的氏族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名）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DD4E5F" w:rsidRPr="008276FD" w:rsidRDefault="00DD4E5F" w:rsidP="000C323A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能了解布農族食物的禁忌(1)。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引起動機：分享自己喜歡吃哪些食物。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2.探討布農族-食物的禁忌。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（1）小孩子的食物禁忌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（2）婦女的食物禁忌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（3）孕婦的食物禁忌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（4）農耕時的食物禁忌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能了解布農族食物的禁忌(2)。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探討布農族-食物的禁忌。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（1）祭典性的食物禁忌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（2）狩獵的食物禁忌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（3）出草時的食物禁忌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（4）季節性的可食與不可食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  禁忌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DD4E5F" w:rsidRPr="008276FD" w:rsidRDefault="00DD4E5F" w:rsidP="000C323A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276FD">
              <w:rPr>
                <w:rFonts w:ascii="標楷體" w:eastAsia="標楷體" w:hAnsi="標楷體"/>
                <w:color w:val="000000"/>
                <w:shd w:val="clear" w:color="auto" w:fill="FFFFFF"/>
              </w:rPr>
              <w:t>的態度及能力。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17BAD" w:rsidRPr="008276FD" w:rsidTr="000C323A">
        <w:tc>
          <w:tcPr>
            <w:tcW w:w="802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117BAD" w:rsidRPr="008276FD" w:rsidRDefault="00117BAD" w:rsidP="000C3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17BAD" w:rsidRPr="00AF36A2" w:rsidRDefault="00117BAD" w:rsidP="00032CC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117BAD" w:rsidRPr="004D211B" w:rsidRDefault="00117BAD" w:rsidP="00032CCD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引起動機：分享自己從長輩口中聽過那</w:t>
            </w:r>
            <w:r>
              <w:rPr>
                <w:rFonts w:ascii="標楷體" w:eastAsia="標楷體" w:hAnsi="標楷體" w:hint="eastAsia"/>
              </w:rPr>
              <w:lastRenderedPageBreak/>
              <w:t>些生命禮俗的禁忌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117BAD" w:rsidRDefault="00117BAD" w:rsidP="00032CCD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探討布農族-生命禮俗的禁忌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（一）禁忘吃癩蛤蟆及玩弄牠，否則會遭天譴，不得好死。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（二）禁吃烏鴉，禁止狩獵烏鴉，因為他們認為烏鴉是凶險不吉利的象徵。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（三）忌指月亮。布農族小孩兒忌指月亮，否則會被割耳朵。 （四）有孕婦的家，不能把火種借給別人。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（五）孕婦家如果有人或小孩子在門口探望，孕婦家人要把他請進屋裡，再讓他走。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（六）有孕婦的家庭，燒柴火時，柴火根尾不能顛倒，否則孕婦的胎位會不正。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（七）如果家裡有人上山打獵，孕婦家的</w:t>
            </w:r>
            <w:r w:rsidRPr="003335E7">
              <w:rPr>
                <w:rFonts w:ascii="標楷體" w:eastAsia="標楷體" w:hAnsi="標楷體" w:hint="eastAsia"/>
              </w:rPr>
              <w:lastRenderedPageBreak/>
              <w:t xml:space="preserve">簸箕不可以借給他人,否則會獵獸不中。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（八）產婦生雙胞或多胞胎，必須把他殺死活埋。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color w:val="222222"/>
              </w:rPr>
            </w:pPr>
            <w:r w:rsidRPr="003335E7">
              <w:rPr>
                <w:rFonts w:ascii="標楷體" w:eastAsia="標楷體" w:hAnsi="標楷體" w:hint="eastAsia"/>
              </w:rPr>
              <w:t>（九）有家人出獵，不能掃地，以免驚擾動物或使其聞到掃出屋外的人味而逃走， 也不能去田裡做挖掘工作，以免驚擾動物，而獵獲不中。</w:t>
            </w:r>
          </w:p>
        </w:tc>
        <w:tc>
          <w:tcPr>
            <w:tcW w:w="851" w:type="dxa"/>
            <w:vAlign w:val="center"/>
          </w:tcPr>
          <w:p w:rsidR="00117BAD" w:rsidRPr="008276FD" w:rsidRDefault="00117BAD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117BAD" w:rsidRPr="00C061CA" w:rsidRDefault="00117BAD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sz w:val="20"/>
                <w:szCs w:val="20"/>
              </w:rPr>
            </w:pPr>
            <w:r w:rsidRPr="003A6F90">
              <w:rPr>
                <w:rFonts w:ascii="標楷體" w:eastAsia="標楷體" w:hAnsi="標楷體" w:cs="AVGmdBU" w:hint="eastAsia"/>
                <w:sz w:val="20"/>
                <w:szCs w:val="20"/>
              </w:rPr>
              <w:lastRenderedPageBreak/>
              <w:t>性別平等、</w:t>
            </w:r>
          </w:p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家庭教育、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u w:val="single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原住民族教育</w:t>
            </w:r>
          </w:p>
        </w:tc>
        <w:tc>
          <w:tcPr>
            <w:tcW w:w="1134" w:type="dxa"/>
          </w:tcPr>
          <w:p w:rsidR="00117BAD" w:rsidRPr="008276FD" w:rsidRDefault="00117BAD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17BAD" w:rsidRPr="008276FD" w:rsidTr="000C323A">
        <w:tc>
          <w:tcPr>
            <w:tcW w:w="802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117BAD" w:rsidRPr="008276FD" w:rsidRDefault="00117BAD" w:rsidP="000C3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（十）如果剛生嬰兒的父親要上山打獵，他會從頭上拿幾根頭髮,跟麻編織成手環， 然後在嬰兒的手上，對著孩子說：「我就在你手上。」這樣，孩子就不會哭鬧 找父親了。父親自山上狩獵回來，才把手環取下來，便告訴孩子說： 「你的爸爸回來了。」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(十一）不可跨越弟弟、妹妹的身軀，否則會長不大。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 (十二）不可與仇人</w:t>
            </w:r>
            <w:r w:rsidRPr="003335E7">
              <w:rPr>
                <w:rFonts w:ascii="標楷體" w:eastAsia="標楷體" w:hAnsi="標楷體" w:hint="eastAsia"/>
              </w:rPr>
              <w:lastRenderedPageBreak/>
              <w:t>一起吃飯，能一起吃飯(圍爐)是上天結緣，可以一起吃飯是愉悅的 事情，兩位仇人是不會一起吃飯的。布農族人也以此勸勉一對夫婦謂 ：能一起吃飯是天緣，夫妻一旦有口角，不可以過夕陽落山。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 (十三）平常少女不可看自己映在水中的形象，以免耽於面容修飾而懈怠工作。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(十四）打蛇要打死，否則蛇會報仇。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(十五）禁殺百步蛇。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(十六）禁指彩虹。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(十七）看到流星或特別閃亮的星星是不祥之兆。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(十八）眼皮跳動是不祥之兆會被人罵。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(十九）耳朵發癢是表示有人在遠方想念你。 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(二十）打噴嚏表示有人在指責批評你。</w:t>
            </w:r>
          </w:p>
        </w:tc>
        <w:tc>
          <w:tcPr>
            <w:tcW w:w="851" w:type="dxa"/>
            <w:vAlign w:val="center"/>
          </w:tcPr>
          <w:p w:rsidR="00117BAD" w:rsidRPr="008276FD" w:rsidRDefault="00117BAD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117BAD" w:rsidRPr="00C061CA" w:rsidRDefault="00117BAD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sz w:val="20"/>
                <w:szCs w:val="20"/>
              </w:rPr>
            </w:pPr>
            <w:r w:rsidRPr="003A6F90">
              <w:rPr>
                <w:rFonts w:ascii="標楷體" w:eastAsia="標楷體" w:hAnsi="標楷體" w:cs="AVGmdBU" w:hint="eastAsia"/>
                <w:sz w:val="20"/>
                <w:szCs w:val="20"/>
              </w:rPr>
              <w:t>性別平等、</w:t>
            </w:r>
          </w:p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家庭教育、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u w:val="single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原住民族教育</w:t>
            </w:r>
          </w:p>
        </w:tc>
        <w:tc>
          <w:tcPr>
            <w:tcW w:w="1134" w:type="dxa"/>
          </w:tcPr>
          <w:p w:rsidR="00117BAD" w:rsidRPr="008276FD" w:rsidRDefault="00117BAD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lastRenderedPageBreak/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1.教師展示布農族祭儀的相關圖片或影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片喚起學生舊經驗。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2.教師播放有關布農族祭儀的相關影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3.教師臚列布農族各項歲時祭儀活動(依時序)。並說明各祭儀內容及代表意義。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5.教師回顧小朋友分享曾參與祭儀活動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的經驗。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6.教師臚列布農族各項歲時祭儀活動(依時序)。並說明各祭儀內容、代表的意義及特色。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7.介紹其他族群祭儀活動，並比較與布農族祭儀異同之處。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8.播放其他族群祭儀活動之影片。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9.請小朋友回饋分享曾經參與的經驗。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10.教師播放各族群祭儀的相關影片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 喚起學生舊經驗。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11.小組分組討論完成學習單。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12.各組報告分享。    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13.教師綜合小組報告並結論，說明尊重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 多元文化的重要性。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並分享在多元文化中彼此相處的方式。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792CA7" w:rsidRPr="008276FD" w:rsidRDefault="00792CA7" w:rsidP="00D56B2A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8276FD" w:rsidRDefault="001F1CDB" w:rsidP="00D56B2A">
      <w:pPr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Pr="008276FD" w:rsidRDefault="001F1CDB" w:rsidP="00D56B2A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RPr="008276FD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  1.（ 英語 ）補救教學節數之課程內涵係合併列在（ 英語 ）領域課程計畫中。</w:t>
      </w:r>
    </w:p>
    <w:p w:rsidR="00014996" w:rsidRPr="008276FD" w:rsidRDefault="00014996" w:rsidP="00D56B2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8276FD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8276FD" w:rsidRDefault="00014996" w:rsidP="00984FD0">
      <w:pPr>
        <w:spacing w:afterLines="50" w:line="700" w:lineRule="exact"/>
        <w:ind w:rightChars="50" w:right="120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11</w:t>
      </w:r>
      <w:r w:rsidR="00984FD0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984FD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8276FD">
        <w:rPr>
          <w:rFonts w:ascii="標楷體" w:eastAsia="標楷體" w:hAnsi="標楷體"/>
          <w:color w:val="000000"/>
        </w:rPr>
        <w:t>學期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年級彈性學習節數課程計畫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984FD0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吳信賢老師、林以安老師、胡浩偉主任</w:t>
      </w:r>
      <w:r w:rsidRPr="008276FD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(5)</w:t>
      </w:r>
      <w:r w:rsidRPr="008276FD">
        <w:rPr>
          <w:rFonts w:ascii="標楷體" w:eastAsia="標楷體" w:hAnsi="標楷體" w:hint="eastAsia"/>
          <w:sz w:val="28"/>
          <w:szCs w:val="28"/>
        </w:rPr>
        <w:t>節，本學期總節數共﹝105﹞節。</w:t>
      </w:r>
    </w:p>
    <w:p w:rsidR="00014996" w:rsidRPr="008276FD" w:rsidRDefault="00014996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8276FD" w:rsidRDefault="00014996" w:rsidP="00D56B2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6"/>
          <w:szCs w:val="26"/>
        </w:rPr>
        <w:t>1.</w:t>
      </w:r>
      <w:r w:rsidRPr="008276FD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8276FD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8276FD" w:rsidRDefault="00014996" w:rsidP="00D56B2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8276FD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Pr="008276FD">
        <w:rPr>
          <w:rFonts w:ascii="標楷體" w:eastAsia="標楷體" w:hAnsi="標楷體" w:hint="eastAsia"/>
          <w:color w:val="000000"/>
          <w:sz w:val="28"/>
        </w:rPr>
        <w:t>規劃</w:t>
      </w:r>
      <w:r w:rsidRPr="008276FD">
        <w:rPr>
          <w:rFonts w:ascii="標楷體" w:eastAsia="標楷體" w:hAnsi="標楷體"/>
          <w:color w:val="000000"/>
          <w:sz w:val="28"/>
        </w:rPr>
        <w:t>：</w:t>
      </w:r>
      <w:r w:rsidRPr="008276FD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Pr="008276FD" w:rsidRDefault="00014996" w:rsidP="00D56B2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8276FD" w:rsidTr="00AA7319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8276FD" w:rsidTr="00AA7319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8276FD" w:rsidTr="00AA7319">
        <w:trPr>
          <w:cantSplit/>
          <w:trHeight w:val="2935"/>
        </w:trPr>
        <w:tc>
          <w:tcPr>
            <w:tcW w:w="1144" w:type="dxa"/>
          </w:tcPr>
          <w:p w:rsidR="00014996" w:rsidRPr="008276FD" w:rsidRDefault="00014996" w:rsidP="00984FD0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性侵害防課程（2）節</w:t>
            </w:r>
          </w:p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性別平等教育課程（4）節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家庭教育課程（2 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環境教育課程（2 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家庭暴力防治課程（2）節</w:t>
            </w:r>
          </w:p>
        </w:tc>
        <w:tc>
          <w:tcPr>
            <w:tcW w:w="2334" w:type="dxa"/>
          </w:tcPr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8276FD" w:rsidTr="00AA7319">
        <w:trPr>
          <w:trHeight w:val="709"/>
        </w:trPr>
        <w:tc>
          <w:tcPr>
            <w:tcW w:w="1144" w:type="dxa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42節</w:t>
            </w:r>
          </w:p>
        </w:tc>
        <w:tc>
          <w:tcPr>
            <w:tcW w:w="1476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12節</w:t>
            </w:r>
          </w:p>
        </w:tc>
        <w:tc>
          <w:tcPr>
            <w:tcW w:w="233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9節</w:t>
            </w:r>
          </w:p>
        </w:tc>
        <w:tc>
          <w:tcPr>
            <w:tcW w:w="340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105節</w:t>
            </w:r>
          </w:p>
        </w:tc>
      </w:tr>
    </w:tbl>
    <w:p w:rsidR="00014996" w:rsidRPr="008276FD" w:rsidRDefault="00014996" w:rsidP="00D56B2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br w:type="page"/>
      </w: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8276FD">
        <w:rPr>
          <w:rFonts w:ascii="標楷體" w:eastAsia="標楷體" w:hAnsi="標楷體"/>
          <w:color w:val="000000"/>
          <w:sz w:val="28"/>
        </w:rPr>
        <w:t>本學期課程內涵：</w:t>
      </w:r>
      <w:r w:rsidRPr="008276FD">
        <w:rPr>
          <w:rFonts w:ascii="標楷體" w:eastAsia="標楷體" w:hAnsi="標楷體" w:hint="eastAsia"/>
          <w:sz w:val="28"/>
          <w:szCs w:val="28"/>
        </w:rPr>
        <w:t>（</w:t>
      </w:r>
      <w:r w:rsidRPr="008276FD">
        <w:rPr>
          <w:rFonts w:ascii="標楷體" w:eastAsia="標楷體" w:hAnsi="標楷體" w:hint="eastAsia"/>
          <w:color w:val="002060"/>
        </w:rPr>
        <w:t>單元名稱</w:t>
      </w:r>
      <w:r w:rsidRPr="008276FD">
        <w:rPr>
          <w:rFonts w:ascii="標楷體" w:eastAsia="標楷體" w:hAnsi="標楷體" w:hint="eastAsia"/>
        </w:rPr>
        <w:t>及</w:t>
      </w:r>
      <w:r w:rsidRPr="008276FD">
        <w:rPr>
          <w:rFonts w:ascii="標楷體" w:eastAsia="標楷體" w:hAnsi="標楷體" w:hint="eastAsia"/>
          <w:color w:val="002060"/>
        </w:rPr>
        <w:t>教學內容</w:t>
      </w:r>
      <w:r w:rsidRPr="008276FD">
        <w:rPr>
          <w:rFonts w:ascii="標楷體" w:eastAsia="標楷體" w:hAnsi="標楷體" w:hint="eastAsia"/>
          <w:b/>
        </w:rPr>
        <w:t>務必每週填寫</w:t>
      </w:r>
      <w:r w:rsidRPr="008276FD">
        <w:rPr>
          <w:rFonts w:ascii="標楷體" w:eastAsia="標楷體" w:hAnsi="標楷體" w:hint="eastAsia"/>
          <w:sz w:val="28"/>
          <w:szCs w:val="28"/>
        </w:rPr>
        <w:t>）</w:t>
      </w:r>
      <w:r w:rsidRPr="008276FD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＊彈性課程每週學習節數( 5 )</w:t>
      </w:r>
      <w:r w:rsidRPr="008276FD">
        <w:rPr>
          <w:rFonts w:ascii="標楷體" w:eastAsia="標楷體" w:hAnsi="標楷體" w:hint="eastAsia"/>
          <w:sz w:val="26"/>
          <w:szCs w:val="26"/>
        </w:rPr>
        <w:t>節，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包含學習領域選修節數( 3)節，補救教學節數( 0 )節，</w:t>
      </w:r>
      <w:r w:rsidRPr="008276FD">
        <w:rPr>
          <w:rFonts w:ascii="標楷體" w:eastAsia="標楷體" w:hAnsi="標楷體" w:hint="eastAsia"/>
          <w:sz w:val="26"/>
          <w:szCs w:val="26"/>
        </w:rPr>
        <w:t>其他活動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節數( 2 )節。</w:t>
      </w: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介紹網路的禮儀規範（社群網站、通訊軟體）。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報告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能瞭解與實踐資訊倫理。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5-3-4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能認識正確引述網路資源的方式。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網路資源的取得與運用</w:t>
            </w:r>
            <w:r w:rsidRPr="008276FD">
              <w:rPr>
                <w:rFonts w:ascii="標楷體" w:eastAsia="標楷體" w:hAnsi="標楷體" w:hint="eastAsia"/>
              </w:rPr>
              <w:t>：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能瞭解與實踐資訊倫理。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中文輸入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熟練中文輸入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英文輸入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熟練英文輸入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英文輸入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熟練英文輸入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介紹movie maker功</w:t>
            </w:r>
            <w:r w:rsidRPr="008276FD">
              <w:rPr>
                <w:rFonts w:ascii="標楷體" w:eastAsia="標楷體" w:hAnsi="標楷體" w:hint="eastAsia"/>
              </w:rPr>
              <w:lastRenderedPageBreak/>
              <w:t>能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操作各項功能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介紹movie maker功能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操作各項功能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利用movie maker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利用movie maker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製作畢業海報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製作畢業海報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製作母親節卡片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製作母親節卡片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畢業考試週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複習本學期課程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兒少網路~安全上網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4-3-3 能遵守區域網路環境的使用規範。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【綜合活動】4-3-1 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br/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8276FD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反毒反黑反霸凌</w:t>
            </w:r>
          </w:p>
          <w:p w:rsidR="00D56B2A" w:rsidRPr="008276FD" w:rsidRDefault="00D56B2A" w:rsidP="008276FD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健康體位</w:t>
            </w:r>
            <w:r w:rsidRPr="008276FD">
              <w:rPr>
                <w:rFonts w:ascii="標楷體" w:eastAsia="標楷體" w:hAnsi="標楷體"/>
              </w:rPr>
              <w:t>—</w:t>
            </w:r>
            <w:r w:rsidRPr="008276FD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1-1-1"/>
              <w:snapToGrid w:val="0"/>
              <w:spacing w:line="240" w:lineRule="auto"/>
              <w:ind w:leftChars="-45" w:left="0" w:hangingChars="54" w:hanging="108"/>
              <w:jc w:val="left"/>
              <w:rPr>
                <w:rFonts w:ascii="標楷體" w:hAnsi="標楷體"/>
                <w:sz w:val="20"/>
              </w:rPr>
            </w:pPr>
            <w:r w:rsidRPr="008276FD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8276FD">
              <w:rPr>
                <w:rFonts w:ascii="標楷體" w:hAnsi="標楷體"/>
                <w:sz w:val="20"/>
              </w:rPr>
              <w:t>1-3-4 瞭解均衡的飲食，並能分析自己的飲食行為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  <w:color w:val="3399FF"/>
              </w:rPr>
              <w:t>我真的很不錯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2-3-1</w:t>
            </w: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瞭解家庭與學校中的分工，不應受性別的限制。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1-3-2</w:t>
            </w: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勇敢女孩與溫柔男孩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984FD0">
            <w:pPr>
              <w:pStyle w:val="Default"/>
              <w:spacing w:beforeLines="10" w:afterLines="10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984FD0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</w:t>
            </w: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、教育權、工作權、財產權等權益，不受性別的限制。</w:t>
            </w:r>
          </w:p>
          <w:p w:rsidR="00D56B2A" w:rsidRPr="008276FD" w:rsidRDefault="00D56B2A" w:rsidP="00984FD0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大家一起來做家事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984FD0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9瞭解人人都想有人身自主權、教育權、工作權、財產權等權益，不受性別的限制。</w:t>
            </w:r>
          </w:p>
          <w:p w:rsidR="00D56B2A" w:rsidRPr="008276FD" w:rsidRDefault="00D56B2A" w:rsidP="00984FD0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bCs/>
                <w:color w:val="3399FF"/>
                <w:kern w:val="0"/>
              </w:rPr>
              <w:t>大家一起玩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984FD0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2-3-2學習在性別互動中，展現自我的特色。</w:t>
            </w:r>
          </w:p>
          <w:p w:rsidR="00D56B2A" w:rsidRPr="008276FD" w:rsidRDefault="00D56B2A" w:rsidP="00984FD0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2-3-6釐清性與愛的迷思。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8276FD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8276FD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8276FD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2-3-1</w:t>
              </w:r>
            </w:smartTag>
            <w:r w:rsidRPr="008276FD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我會保護自己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2-3-7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同理與關懷受到性騷擾或性侵害者。</w:t>
            </w:r>
          </w:p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D56B2A" w:rsidRPr="008276FD" w:rsidRDefault="00D56B2A" w:rsidP="00984FD0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/>
                <w:b/>
                <w:color w:val="FF6600"/>
                <w:shd w:val="clear" w:color="auto" w:fill="FFFFFF"/>
              </w:rPr>
              <w:t>「直覺」基隆市政府性騷擾防治微電影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lastRenderedPageBreak/>
              <w:t>化解危險。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2-3-10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lastRenderedPageBreak/>
              <w:t>性侵害防治教育2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0000"/>
              </w:rPr>
              <w:t>家庭暴力的誤解與迷思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984FD0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D56B2A" w:rsidRPr="008276FD" w:rsidRDefault="00D56B2A" w:rsidP="00984FD0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D56B2A" w:rsidRPr="008276FD" w:rsidRDefault="00D56B2A" w:rsidP="00984FD0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D56B2A" w:rsidRPr="008276FD" w:rsidRDefault="00D56B2A" w:rsidP="00984FD0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</w:t>
            </w:r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熟悉各種社會資源及支援系統，並幫助自己及他人。</w:t>
            </w:r>
          </w:p>
          <w:p w:rsidR="00D56B2A" w:rsidRPr="008276FD" w:rsidRDefault="00D56B2A" w:rsidP="00984FD0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D56B2A" w:rsidRPr="008276FD" w:rsidRDefault="00D56B2A" w:rsidP="00984FD0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影片宣導~</w:t>
            </w:r>
            <w:r w:rsidRPr="008276FD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7030A0"/>
              </w:rPr>
              <w:t>祖孫情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4-3-2 了解家人角色意義及其責任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。</w:t>
            </w:r>
          </w:p>
          <w:p w:rsidR="00D56B2A" w:rsidRPr="008276FD" w:rsidRDefault="00D56B2A" w:rsidP="00D56B2A">
            <w:pPr>
              <w:pStyle w:val="Web"/>
              <w:adjustRightInd w:val="0"/>
              <w:snapToGrid w:val="0"/>
              <w:spacing w:line="340" w:lineRule="exac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4-3-3 運用溝通技巧與家人分享彼此的想法與感受。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愛要即時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【家庭教育】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4-2-3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適當地向家人表達自己的需求與情感。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參與家事、分享維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lastRenderedPageBreak/>
              <w:t>持家庭生活的經驗。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56B2A" w:rsidRPr="008276FD" w:rsidRDefault="00D56B2A" w:rsidP="00D56B2A">
            <w:pPr>
              <w:pStyle w:val="afb"/>
              <w:snapToGrid w:val="0"/>
              <w:ind w:leftChars="0" w:left="-108" w:firstLineChars="0" w:firstLine="0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</w:t>
            </w: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-2探討各項可能資源，並尋求可用的資源來化解周遭環境的潛藏危機。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布農小孩</w:t>
            </w:r>
            <w:r w:rsidRPr="008276FD">
              <w:rPr>
                <w:rFonts w:ascii="標楷體" w:eastAsia="標楷體" w:hAnsi="標楷體"/>
                <w:b/>
                <w:color w:val="00B050"/>
              </w:rPr>
              <w:t>—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零食停看聽 擁抱全食物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3-3-1</w:t>
              </w:r>
            </w:smartTag>
            <w:r w:rsidRPr="008276FD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8276FD" w:rsidTr="00AA7319">
        <w:tc>
          <w:tcPr>
            <w:tcW w:w="802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</w:t>
            </w: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8276FD" w:rsidRDefault="00AA7319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AA7319" w:rsidRPr="008276FD" w:rsidRDefault="00AA7319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6FD" w:rsidRDefault="00AA7319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6FD" w:rsidRDefault="00AA7319" w:rsidP="00D56B2A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-2探討各項可能資源，並尋求可用的資源來化解周遭環境的潛藏危機。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8276FD" w:rsidRDefault="00AA7319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014996" w:rsidRPr="008276FD" w:rsidRDefault="00014996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6FD" w:rsidRDefault="00014996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56B2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spacing w:line="40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18易水送別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19王鈇意鄰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20疑盜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21內部創業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22坦腹東床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23陶和其他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24鏡子裡的伍子婿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五言對聯 (一)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習寫「多言則少味 ，無欲斯有為」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五言對聯  (二)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習寫「行修而名立，理得則心安」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龍門對</w:t>
            </w:r>
            <w:r w:rsidRPr="008276FD">
              <w:rPr>
                <w:rFonts w:ascii="標楷體" w:eastAsia="標楷體" w:hAnsi="標楷體"/>
                <w:color w:val="000000"/>
              </w:rPr>
              <w:lastRenderedPageBreak/>
              <w:t>聯  (一</w:t>
            </w:r>
            <w:r w:rsidRPr="008276F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lastRenderedPageBreak/>
              <w:t>習寫「何必讀盡聖賢書，能全孝友便為實</w:t>
            </w:r>
            <w:r w:rsidRPr="008276FD">
              <w:rPr>
                <w:rFonts w:ascii="標楷體" w:eastAsia="標楷體" w:hAnsi="標楷體" w:hint="eastAsia"/>
                <w:color w:val="000000"/>
              </w:rPr>
              <w:lastRenderedPageBreak/>
              <w:t>學；縱然周知天下事，不知進退總是愚人。」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lastRenderedPageBreak/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龍門對聯   (二)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習寫「何須建掀天揭地事功，方為不負所學；但識得修身齊家道理，亦云無忝爾生。」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25談讀書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26精緻的聊天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27怕它就去研究它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28美言一句三冬暖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29日近月遠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30晏子使楚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畢業考週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31人在芝加哥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984FD0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984F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認識並欣賞布農族的祭儀。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1.教師展示布農族祭儀的相關圖片或影片喚起學生舊經驗。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3.教師臚列布農族各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項歲時祭儀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容及代表意義。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4.請小朋友回饋分享曾經參與的經驗。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lastRenderedPageBreak/>
              <w:t>二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了解布農族祭儀的特色及與其他族群祭儀的異同。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1.教師回顧小朋友分享曾參與祭儀活動的經驗。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2.教師臚列布農族各項歲時祭儀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活動(依時序)。並說明各祭儀內容、代表的意義及特色。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介紹其他族群祭儀活動，並比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較與布農族祭儀異同之處。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5.播放其他族群祭儀活動之影片。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體認布農族祭儀的文化特色並能欣賞其他族群文化。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1.請小朋友回饋分享曾經參與的經驗。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2.教師播放各族群祭儀的相關影片喚起學生舊經驗。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3.小組分組討論完成學習單。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4.各組報告分享。    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color w:val="222222"/>
              </w:rPr>
            </w:pPr>
            <w:r w:rsidRPr="008276FD">
              <w:rPr>
                <w:rFonts w:ascii="標楷體" w:eastAsia="標楷體" w:hAnsi="標楷體" w:hint="eastAsia"/>
              </w:rPr>
              <w:t>5.教師綜合小組報告</w:t>
            </w:r>
            <w:r w:rsidRPr="008276FD">
              <w:rPr>
                <w:rFonts w:ascii="標楷體" w:eastAsia="標楷體" w:hAnsi="標楷體" w:hint="eastAsia"/>
              </w:rPr>
              <w:lastRenderedPageBreak/>
              <w:t>並結論，說明尊重多元文化的重要性。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遷徙歷史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部落耆老.口述</w:t>
            </w:r>
          </w:p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踏尋部落</w:t>
            </w:r>
          </w:p>
        </w:tc>
        <w:tc>
          <w:tcPr>
            <w:tcW w:w="2410" w:type="dxa"/>
          </w:tcPr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2.首先透</w:t>
            </w:r>
            <w:r w:rsidRPr="008276FD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3走訪校園後山紀念碑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(</w:t>
            </w:r>
            <w:r w:rsidRPr="008276FD">
              <w:rPr>
                <w:rFonts w:ascii="標楷體" w:eastAsia="標楷體" w:hAnsi="標楷體" w:hint="eastAsia"/>
                <w:b/>
                <w:color w:val="000000" w:themeColor="text1"/>
              </w:rPr>
              <w:t>人文生活</w:t>
            </w: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-</w:t>
            </w:r>
            <w:r w:rsidRPr="008276FD">
              <w:rPr>
                <w:rFonts w:ascii="標楷體" w:eastAsia="標楷體" w:hAnsi="標楷體" w:hint="eastAsia"/>
                <w:b/>
                <w:color w:val="000000" w:themeColor="text1"/>
              </w:rPr>
              <w:t>遷徙歷史</w:t>
            </w: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)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1.卓樂部落大小事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2.部落氏族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3.小矮人足跡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部落</w:t>
            </w:r>
            <w:r w:rsidRPr="008276FD"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家族分布.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用族語寫出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遷徙歷史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1.認同自己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2.布農傳統品格教育（生活禁忌）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1.說出自己家族姓氏.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2.了解布農族最大祭儀.禁忌</w:t>
            </w:r>
          </w:p>
          <w:p w:rsidR="008276FD" w:rsidRPr="008276FD" w:rsidRDefault="008276FD" w:rsidP="000F23E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3分享佳心屋旅程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3佳心影片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 xml:space="preserve"> 認識布農族織布文化。</w:t>
            </w:r>
          </w:p>
        </w:tc>
        <w:tc>
          <w:tcPr>
            <w:tcW w:w="2410" w:type="dxa"/>
          </w:tcPr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活動一：認識布農族織布文化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1.影片引導。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2.老師說明。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3.師生討論。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布農族織布步驟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 xml:space="preserve">活動一：認識布農族織布的步驟 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1.影片引導。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2.老師說明。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3. 學生上台發表。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畫出布農族織布文化之美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活動一：設計並畫出出自己獨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1.特的織布圖案設計圖影片引導。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2.老師說明。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3.學生創作。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認識布農族音樂內容與特色。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認識布農族歌謠演唱方式。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認識布農族音樂與特色。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布農族對歌樂的偏好大過於對器樂的鍾愛，郡社群人稱「歌」為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hodas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，其它四群則稱為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tosaus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。「歌」對於布農族人除了是族人群體創作的藝術品之外，更是布農族人傳統生活舞台上不可或缺的精神要素。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自古以來，布農族在以人聲為樂器的歌樂世界裏，不管是外在的音樂形式或音樂要素，或是內具的音樂本質，在台灣諸原住民當中都是獨樹一格的。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教師請孩子們討論布農族的音樂與特色有哪些。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請各組發表討論結果。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活動二:認識布農族歌謠演唱方式。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少數幾首兒歌是以獨唱的單旋律唱法演唱之外，絕大多數都是以不同音高而同節奏的合唱為主。也有一些特殊唱法的歌謠，例如：祈禱小米豐收歌（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）、首祭之歌（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manandi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）、誇功宴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matastapan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）及背負重物之歌（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mazilumah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請孩子們討論布農族演唱方式有哪些?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8276F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>認識布農族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識歌謠音階。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認識布農族歌謠音階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除了「祈禱小米豐收歌」（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）之外，其他的歌曲只用了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等四個音。而祈禱小米豐收歌在這四個音的基礎上再增加了「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Re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」。布農族人過去所傳唱的歌謠，若從演唱的方式來分類，是行不通的。因為除了祈禱小米豐收歌（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）唱法特殊，及部分兒歌以獨唱來唱之外，其他的歌謠完全是以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形成的泛音和聲來合唱，因此若不仔細去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了解歌曲的內容及歌詞的意義，很容易產生千篇一律之感。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教師首先請孩子們討論布農族的音階有哪些?請孩子們發表。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>認識布農族的樂器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認識布農族的樂器。(木杵、口簧琴、敲擊棒、弓琴；)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木杵。(在傳統的布農族社會中，每當部落中即將舉行重大的祭儀活動前，族人會聚集在一起搗米以準備製作小米酒。因為以杵擊臼的緣故，發現木杵有一定的規律與節奏，因而將其做為一種合奏的樂器。每當族人聽到木杵擊打的聲音傳出來的時 候，就說明最近聚落中即將舉辦慶典，杵音也因而具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有傳遞訊息的功能。木杵是布農族與日月潭邵族特有的樂器，通常由八至十六根長短不同的木杵，交替在石板上敲擊，藉著不同音階演奏出優美的旋律。木杵因為本身的大小不同，故敲打時會產生各種不同的聲響。目前表演所使用的木杵都是經過特別製作，才能適當的發出高低不同的聲音) 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教師講述方式讓孩子們認識布農族樂器-口簧琴。(口簧琴是布農族人普遍使用的一種構造簡單的小型傳統樂器，基本上口簧琴和弓琴一樣，都不是宗教或祭儀用的樂器，而是族人排遣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寂寞或悲傷時渲洩情感的工具。在台灣原住民中，口簧琴也是一種各族普遍使用的樂器，但每一族使用的時 機、琴身的構造與鳴奏的方法稍有差異。口簧琴的琴身以長條形竹片製成，竹片內側加以削磨，將竹肉磨至相當薄的程度，然竹的表皮不能削磨到。在竹片的中 央，開一個長方形的琴簧孔，裡面裝上具有彈性的琴簧。琴簧以金屬片或薄竹片 所製成，一端固定與琴身上，另端可以自由振動。琴身兩端各鑽一個小孔，綁繫一條細繩，吹奏時，以左手握住琴身將嘴靠在簧的表面，右手拉動細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繩使琴簧振動，並以口部輕輕且有規律地對琴簧吹氣，由口腔來調解做柔弱的聲音，讓整個口腔成為一自然共鳴箱。若技巧不好，則拉出的聲音會不清楚，甚至會將繩拉斷。)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敲擊棒。(過去布農獵人打獵時為了互相傳遞訊息，會就地取材，拿長木棒敲擊事先約定好的節奏來傳達訊息，之後布農人將之加以改良，變成為今日所見可以改變音色的敲擊棒了。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教師講述方式讓孩子們認識布農族樂器-弓琴。(用一條長條竹片彎曲成弓，再以一條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鐵弦(或月桃弦)分別繫於竹弓兩端而形成的樂器。彈奏時弓琴置於左手，右手以食指彈撥琴弦，或以左手食指按壓，右手彈奏。若演奏空弦時(也就是左手不按弦)，演奏者以口含弓背，利用呼吸氣作口腔變化，還能夠產生以 Do 為基礎音所形成的三個泛音──Sol、Do、Mi。弓琴可做泛音奏法，從第四泛音起，包括五聲音階之所有音程。)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lastRenderedPageBreak/>
              <w:t>活動一</w:t>
            </w:r>
          </w:p>
          <w:p w:rsidR="007E4DAD" w:rsidRPr="008276FD" w:rsidRDefault="007E4DAD" w:rsidP="008276FD">
            <w:pPr>
              <w:numPr>
                <w:ilvl w:val="0"/>
                <w:numId w:val="19"/>
              </w:num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南島民族地圖展示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南島語系介紹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影片: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(1)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台灣 南島民族的家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lastRenderedPageBreak/>
              <w:t>(2)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南島語族源起</w:t>
            </w:r>
          </w:p>
          <w:p w:rsidR="007E4DAD" w:rsidRPr="008276FD" w:rsidRDefault="007E4DAD" w:rsidP="008276FD">
            <w:pPr>
              <w:numPr>
                <w:ilvl w:val="0"/>
                <w:numId w:val="19"/>
              </w:num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南島語族分支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影片: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(1)</w:t>
            </w:r>
            <w:r w:rsidRPr="008276FD">
              <w:rPr>
                <w:rFonts w:ascii="標楷體" w:eastAsia="標楷體" w:hAnsi="標楷體"/>
                <w:kern w:val="0"/>
              </w:rPr>
              <w:t>【原住民新聞雜誌703-2】南島史話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南島民族社會與文化(一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)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網站:原住民族委員會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lastRenderedPageBreak/>
              <w:t>活動一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南島民族社會與文化(二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)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影片: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(1)</w:t>
            </w:r>
            <w:r w:rsidRPr="008276FD">
              <w:rPr>
                <w:rFonts w:ascii="標楷體" w:eastAsia="標楷體" w:hAnsi="標楷體" w:cs="標楷體"/>
              </w:rPr>
              <w:t>16族群禮讚 祖韻文化樂舞團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bCs/>
              </w:rPr>
            </w:pPr>
            <w:r w:rsidRPr="008276FD">
              <w:rPr>
                <w:rFonts w:ascii="標楷體" w:eastAsia="標楷體" w:hAnsi="標楷體" w:cs="標楷體" w:hint="eastAsia"/>
              </w:rPr>
              <w:t>(2)</w:t>
            </w:r>
            <w:r w:rsidRPr="008276FD">
              <w:rPr>
                <w:rFonts w:ascii="標楷體" w:eastAsia="標楷體" w:hAnsi="標楷體" w:cs="標楷體"/>
                <w:bCs/>
              </w:rPr>
              <w:t>2010原住民大專</w:t>
            </w:r>
            <w:r w:rsidRPr="008276FD">
              <w:rPr>
                <w:rFonts w:ascii="標楷體" w:eastAsia="標楷體" w:hAnsi="標楷體" w:cs="標楷體"/>
                <w:bCs/>
              </w:rPr>
              <w:lastRenderedPageBreak/>
              <w:t>生舞蹈比賽_傳統類冠軍_東華大學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</w:p>
          <w:p w:rsidR="007E4DAD" w:rsidRPr="008276FD" w:rsidRDefault="007E4DAD" w:rsidP="00D56B2A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2D3E2B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8276FD">
            <w:pPr>
              <w:pStyle w:val="af0"/>
              <w:numPr>
                <w:ilvl w:val="0"/>
                <w:numId w:val="20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r w:rsidRPr="008276FD">
              <w:rPr>
                <w:rFonts w:ascii="標楷體" w:eastAsia="標楷體" w:hAnsi="標楷體" w:hint="eastAsia"/>
                <w:sz w:val="20"/>
              </w:rPr>
              <w:t>(</w:t>
            </w:r>
            <w:hyperlink r:id="rId10" w:history="1">
              <w:r w:rsidRPr="008276FD">
                <w:rPr>
                  <w:rStyle w:val="a4"/>
                  <w:rFonts w:ascii="標楷體" w:eastAsia="標楷體" w:hAnsi="標楷體"/>
                  <w:sz w:val="20"/>
                </w:rPr>
                <w:t>https://www.youtube.com/watch?v=J4D0aXBioDE</w:t>
              </w:r>
            </w:hyperlink>
            <w:r w:rsidRPr="008276FD">
              <w:rPr>
                <w:rFonts w:ascii="標楷體" w:eastAsia="標楷體" w:hAnsi="標楷體" w:hint="eastAsia"/>
              </w:rPr>
              <w:t>)</w:t>
            </w:r>
            <w:r w:rsidRPr="008276FD">
              <w:rPr>
                <w:rFonts w:ascii="標楷體" w:eastAsia="標楷體" w:hAnsi="標楷體" w:hint="eastAsia"/>
                <w:kern w:val="0"/>
              </w:rPr>
              <w:t>。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活動二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1.問影片中哪種外來生物(小花蔓澤蘭)對我們的環境造成傷害？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2.問這生物</w:t>
            </w:r>
            <w:r w:rsidRPr="008276FD">
              <w:rPr>
                <w:rFonts w:ascii="標楷體" w:eastAsia="標楷體" w:hAnsi="標楷體" w:hint="eastAsia"/>
              </w:rPr>
              <w:t>(小花蔓澤蘭)</w:t>
            </w:r>
            <w:r w:rsidRPr="008276FD"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3.為什麼</w:t>
            </w:r>
            <w:r w:rsidRPr="008276FD">
              <w:rPr>
                <w:rFonts w:ascii="標楷體" w:eastAsia="標楷體" w:hAnsi="標楷體" w:hint="eastAsia"/>
              </w:rPr>
              <w:t>小花蔓澤蘭會在台灣造成傷害？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4.問可以用哪些方法解決</w:t>
            </w:r>
            <w:r w:rsidRPr="008276FD">
              <w:rPr>
                <w:rFonts w:ascii="標楷體" w:eastAsia="標楷體" w:hAnsi="標楷體" w:hint="eastAsia"/>
              </w:rPr>
              <w:t>小花蔓澤蘭造成的傷害？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5.看「小花蔓澤蘭」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防蚊液影片。</w:t>
            </w:r>
            <w:hyperlink r:id="rId11" w:history="1">
              <w:r w:rsidRPr="008276FD">
                <w:rPr>
                  <w:rStyle w:val="a4"/>
                  <w:rFonts w:ascii="標楷體" w:eastAsia="標楷體" w:hAnsi="標楷體"/>
                </w:rPr>
                <w:t>https://www.youtube.com/watch?v=CFXNMVneHuA</w:t>
              </w:r>
            </w:hyperlink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6.問：影片中用什麼方法把有害的小花蔓澤蘭變成有用的東西？把有害的小花蔓澤蘭變成哪些有用的東西？</w:t>
            </w: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AA7319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8276FD">
            <w:pPr>
              <w:pStyle w:val="af0"/>
              <w:numPr>
                <w:ilvl w:val="0"/>
                <w:numId w:val="21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hyperlink r:id="rId12" w:history="1">
              <w:r w:rsidRPr="008276FD">
                <w:rPr>
                  <w:rStyle w:val="a4"/>
                  <w:rFonts w:ascii="標楷體" w:eastAsia="標楷體" w:hAnsi="標楷體"/>
                </w:rPr>
                <w:t>https://www.youtube.com/watch?v=LwarOdjMqVA</w:t>
              </w:r>
            </w:hyperlink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活動二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1.問影片中哪種外來生物(銀合歡)對我們的環境造成傷害？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2.問這生物</w:t>
            </w:r>
            <w:r w:rsidRPr="008276FD">
              <w:rPr>
                <w:rFonts w:ascii="標楷體" w:eastAsia="標楷體" w:hAnsi="標楷體" w:hint="eastAsia"/>
              </w:rPr>
              <w:t>(銀合歡)</w:t>
            </w:r>
            <w:r w:rsidRPr="008276FD"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3.為什麼</w:t>
            </w:r>
            <w:r w:rsidRPr="008276FD">
              <w:rPr>
                <w:rFonts w:ascii="標楷體" w:eastAsia="標楷體" w:hAnsi="標楷體" w:hint="eastAsia"/>
              </w:rPr>
              <w:t>銀合歡會在台灣造成傷害？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4.問可以用哪些方法解決</w:t>
            </w:r>
            <w:r w:rsidRPr="008276FD">
              <w:rPr>
                <w:rFonts w:ascii="標楷體" w:eastAsia="標楷體" w:hAnsi="標楷體" w:hint="eastAsia"/>
              </w:rPr>
              <w:t>銀合歡造成的傷害？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</w:rPr>
              <w:t>活動三：寫學習單</w:t>
            </w:r>
            <w:r w:rsidRPr="008276FD">
              <w:rPr>
                <w:rFonts w:ascii="標楷體" w:eastAsia="標楷體" w:hAnsi="標楷體"/>
                <w:kern w:val="0"/>
              </w:rPr>
              <w:t xml:space="preserve"> 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想想：我們要如何把有害的銀合歡變成有用的東西？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AA7319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bookmarkStart w:id="0" w:name="_GoBack" w:colFirst="5" w:colLast="6"/>
            <w:r w:rsidRPr="008276FD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r w:rsidRPr="008276FD">
              <w:rPr>
                <w:rFonts w:ascii="標楷體" w:eastAsia="標楷體" w:hAnsi="標楷體"/>
                <w:kern w:val="0"/>
              </w:rPr>
              <w:t>https://www.youtube.com/watch?v=MLnq12avSr8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1.問學生台灣黑熊在台灣遇到什麼最大的問題？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2.我們為什麼要保護胎灣黑熊？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我們可以幫台灣黑熊做什麼事？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活動二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演戲：讓學生角色扮演備陷阱抓到的台灣黑熊。</w:t>
            </w: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DE5662" w:rsidRPr="006B6CF7" w:rsidRDefault="00DE5662" w:rsidP="001D573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jc w:val="both"/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布農族傳統植物創新研發。</w:t>
            </w:r>
          </w:p>
        </w:tc>
        <w:tc>
          <w:tcPr>
            <w:tcW w:w="2410" w:type="dxa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活動一：布農傳統植物石菖蒲 研發產品帶動產業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2.老師說明。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3.師生討論。</w:t>
            </w:r>
          </w:p>
          <w:p w:rsidR="00DE5662" w:rsidRPr="006B6CF7" w:rsidRDefault="00DE5662" w:rsidP="001D5730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DE5662" w:rsidRPr="006B6CF7" w:rsidRDefault="00DE5662" w:rsidP="001D5730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rPr>
                <w:rFonts w:eastAsia="標楷體"/>
                <w:color w:val="000000" w:themeColor="text1"/>
                <w:u w:val="single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王宏恩發起希望小樹計畫</w:t>
            </w:r>
          </w:p>
        </w:tc>
        <w:tc>
          <w:tcPr>
            <w:tcW w:w="2410" w:type="dxa"/>
            <w:vAlign w:val="center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活動一：響應森林保育 王宏恩發起希望小樹計畫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2.師生討論。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3.學生上台發表。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DE5662" w:rsidRPr="006B6CF7" w:rsidRDefault="00DE5662" w:rsidP="001D5730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原民文創聚落農產實驗</w:t>
            </w:r>
          </w:p>
        </w:tc>
        <w:tc>
          <w:tcPr>
            <w:tcW w:w="2410" w:type="dxa"/>
            <w:vAlign w:val="center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活動一：台東原民文創聚落 農產實驗室徵人</w:t>
            </w:r>
          </w:p>
          <w:p w:rsidR="00DE5662" w:rsidRPr="006B6CF7" w:rsidRDefault="00DE5662" w:rsidP="001D5730">
            <w:pPr>
              <w:ind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DE5662" w:rsidRPr="006B6CF7" w:rsidRDefault="00DE5662" w:rsidP="001D573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DE5662" w:rsidRPr="006B6CF7" w:rsidRDefault="00DE5662" w:rsidP="001D5730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56B2A">
      <w:pPr>
        <w:rPr>
          <w:rFonts w:ascii="標楷體" w:eastAsia="標楷體" w:hAnsi="標楷體"/>
          <w:color w:val="000000"/>
          <w:sz w:val="28"/>
          <w:szCs w:val="28"/>
        </w:rPr>
      </w:pPr>
    </w:p>
    <w:p w:rsidR="00014996" w:rsidRPr="008276FD" w:rsidRDefault="00014996" w:rsidP="00D56B2A">
      <w:pPr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1F1CDB" w:rsidRPr="008276FD" w:rsidRDefault="00014996" w:rsidP="00D56B2A">
      <w:pPr>
        <w:spacing w:line="500" w:lineRule="exact"/>
        <w:rPr>
          <w:rFonts w:ascii="標楷體" w:eastAsia="標楷體" w:hAnsi="標楷體" w:cs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  1.（ 英語 ）補救教學節數之課程內涵係合併列在（ 英語 ）領域課程計畫中。</w:t>
      </w:r>
    </w:p>
    <w:sectPr w:rsidR="001F1CDB" w:rsidRPr="008276FD" w:rsidSect="00A32AA8">
      <w:footerReference w:type="defaul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5CF" w:rsidRDefault="007635CF">
      <w:r>
        <w:separator/>
      </w:r>
    </w:p>
  </w:endnote>
  <w:endnote w:type="continuationSeparator" w:id="0">
    <w:p w:rsidR="007635CF" w:rsidRDefault="00763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81320C">
    <w:pPr>
      <w:pStyle w:val="a7"/>
      <w:jc w:val="center"/>
    </w:pPr>
    <w:r w:rsidRPr="0081320C">
      <w:fldChar w:fldCharType="begin"/>
    </w:r>
    <w:r w:rsidR="00AA7319">
      <w:instrText xml:space="preserve"> PAGE   \* MERGEFORMAT </w:instrText>
    </w:r>
    <w:r w:rsidRPr="0081320C">
      <w:fldChar w:fldCharType="separate"/>
    </w:r>
    <w:r w:rsidR="00984FD0" w:rsidRPr="00984FD0">
      <w:rPr>
        <w:noProof/>
        <w:lang w:val="zh-TW"/>
      </w:rPr>
      <w:t>45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81320C">
    <w:pPr>
      <w:pStyle w:val="a7"/>
      <w:jc w:val="center"/>
    </w:pPr>
    <w:r w:rsidRPr="0081320C">
      <w:fldChar w:fldCharType="begin"/>
    </w:r>
    <w:r w:rsidR="00AA7319">
      <w:instrText xml:space="preserve"> PAGE   \* MERGEFORMAT </w:instrText>
    </w:r>
    <w:r w:rsidRPr="0081320C">
      <w:fldChar w:fldCharType="separate"/>
    </w:r>
    <w:r w:rsidR="00984FD0" w:rsidRPr="00984FD0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81320C">
    <w:pPr>
      <w:pStyle w:val="a7"/>
      <w:jc w:val="center"/>
    </w:pPr>
    <w:r w:rsidRPr="0081320C">
      <w:fldChar w:fldCharType="begin"/>
    </w:r>
    <w:r w:rsidR="00AA7319">
      <w:instrText xml:space="preserve"> PAGE   \* MERGEFORMAT </w:instrText>
    </w:r>
    <w:r w:rsidRPr="0081320C">
      <w:fldChar w:fldCharType="separate"/>
    </w:r>
    <w:r w:rsidR="00984FD0" w:rsidRPr="00984FD0">
      <w:rPr>
        <w:noProof/>
        <w:lang w:val="zh-TW"/>
      </w:rPr>
      <w:t>47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81320C">
    <w:pPr>
      <w:pStyle w:val="a7"/>
      <w:jc w:val="center"/>
    </w:pPr>
    <w:r w:rsidRPr="0081320C">
      <w:fldChar w:fldCharType="begin"/>
    </w:r>
    <w:r w:rsidR="00AA7319">
      <w:instrText xml:space="preserve"> PAGE   \* MERGEFORMAT </w:instrText>
    </w:r>
    <w:r w:rsidRPr="0081320C">
      <w:fldChar w:fldCharType="separate"/>
    </w:r>
    <w:r w:rsidR="00984FD0" w:rsidRPr="00984FD0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5CF" w:rsidRDefault="007635CF">
      <w:r>
        <w:separator/>
      </w:r>
    </w:p>
  </w:footnote>
  <w:footnote w:type="continuationSeparator" w:id="0">
    <w:p w:rsidR="007635CF" w:rsidRDefault="007635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E317E5"/>
    <w:multiLevelType w:val="hybridMultilevel"/>
    <w:tmpl w:val="B16A9EF6"/>
    <w:lvl w:ilvl="0" w:tplc="25BE5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76B72D7"/>
    <w:multiLevelType w:val="hybridMultilevel"/>
    <w:tmpl w:val="9C9CB6E4"/>
    <w:lvl w:ilvl="0" w:tplc="D892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EA6AAD"/>
    <w:multiLevelType w:val="hybridMultilevel"/>
    <w:tmpl w:val="BF8E27F4"/>
    <w:lvl w:ilvl="0" w:tplc="58C27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596481A"/>
    <w:multiLevelType w:val="hybridMultilevel"/>
    <w:tmpl w:val="6F08E024"/>
    <w:lvl w:ilvl="0" w:tplc="1ACE9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EB17041"/>
    <w:multiLevelType w:val="hybridMultilevel"/>
    <w:tmpl w:val="8EB432E8"/>
    <w:lvl w:ilvl="0" w:tplc="1E38B1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6">
    <w:nsid w:val="687C2E2D"/>
    <w:multiLevelType w:val="hybridMultilevel"/>
    <w:tmpl w:val="896453FC"/>
    <w:lvl w:ilvl="0" w:tplc="634E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CD03ADE"/>
    <w:multiLevelType w:val="hybridMultilevel"/>
    <w:tmpl w:val="C3EA9A36"/>
    <w:lvl w:ilvl="0" w:tplc="63540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43A1D57"/>
    <w:multiLevelType w:val="hybridMultilevel"/>
    <w:tmpl w:val="4C14FF6A"/>
    <w:lvl w:ilvl="0" w:tplc="233C0B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1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9"/>
  </w:num>
  <w:num w:numId="5">
    <w:abstractNumId w:val="21"/>
  </w:num>
  <w:num w:numId="6">
    <w:abstractNumId w:val="14"/>
  </w:num>
  <w:num w:numId="7">
    <w:abstractNumId w:val="0"/>
  </w:num>
  <w:num w:numId="8">
    <w:abstractNumId w:val="5"/>
  </w:num>
  <w:num w:numId="9">
    <w:abstractNumId w:val="9"/>
  </w:num>
  <w:num w:numId="10">
    <w:abstractNumId w:val="1"/>
  </w:num>
  <w:num w:numId="11">
    <w:abstractNumId w:val="18"/>
  </w:num>
  <w:num w:numId="12">
    <w:abstractNumId w:val="6"/>
  </w:num>
  <w:num w:numId="13">
    <w:abstractNumId w:val="10"/>
  </w:num>
  <w:num w:numId="14">
    <w:abstractNumId w:val="20"/>
  </w:num>
  <w:num w:numId="15">
    <w:abstractNumId w:val="15"/>
  </w:num>
  <w:num w:numId="16">
    <w:abstractNumId w:val="16"/>
  </w:num>
  <w:num w:numId="17">
    <w:abstractNumId w:val="2"/>
  </w:num>
  <w:num w:numId="18">
    <w:abstractNumId w:val="13"/>
  </w:num>
  <w:num w:numId="19">
    <w:abstractNumId w:val="7"/>
  </w:num>
  <w:num w:numId="20">
    <w:abstractNumId w:val="12"/>
  </w:num>
  <w:num w:numId="21">
    <w:abstractNumId w:val="11"/>
  </w:num>
  <w:num w:numId="22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17BAD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408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C5142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2361D"/>
    <w:rsid w:val="00430BEE"/>
    <w:rsid w:val="00433F1B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C7835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65CE5"/>
    <w:rsid w:val="00571C0F"/>
    <w:rsid w:val="005755DE"/>
    <w:rsid w:val="0058143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16C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3FBB"/>
    <w:rsid w:val="00634A90"/>
    <w:rsid w:val="00640854"/>
    <w:rsid w:val="00643C1B"/>
    <w:rsid w:val="006515B9"/>
    <w:rsid w:val="00654FC1"/>
    <w:rsid w:val="00663C8E"/>
    <w:rsid w:val="006748E1"/>
    <w:rsid w:val="00675CD1"/>
    <w:rsid w:val="00684AC0"/>
    <w:rsid w:val="00686E1C"/>
    <w:rsid w:val="00691804"/>
    <w:rsid w:val="00693390"/>
    <w:rsid w:val="00697701"/>
    <w:rsid w:val="006A4CD9"/>
    <w:rsid w:val="006B00F3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635CF"/>
    <w:rsid w:val="007664F4"/>
    <w:rsid w:val="00771108"/>
    <w:rsid w:val="00777054"/>
    <w:rsid w:val="00780394"/>
    <w:rsid w:val="00782C08"/>
    <w:rsid w:val="007861DB"/>
    <w:rsid w:val="0079007A"/>
    <w:rsid w:val="00792CA7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E4DAD"/>
    <w:rsid w:val="007F5FF9"/>
    <w:rsid w:val="00800D0D"/>
    <w:rsid w:val="008068CF"/>
    <w:rsid w:val="00810D39"/>
    <w:rsid w:val="0081320C"/>
    <w:rsid w:val="00813E4D"/>
    <w:rsid w:val="00814A6C"/>
    <w:rsid w:val="00815BC9"/>
    <w:rsid w:val="00824739"/>
    <w:rsid w:val="008276FD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367F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4FD0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319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373"/>
    <w:rsid w:val="00B91EB3"/>
    <w:rsid w:val="00B9257D"/>
    <w:rsid w:val="00B9277D"/>
    <w:rsid w:val="00B95E50"/>
    <w:rsid w:val="00B97726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CF7558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B2A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17CC"/>
    <w:rsid w:val="00D969A5"/>
    <w:rsid w:val="00DA39DC"/>
    <w:rsid w:val="00DB2447"/>
    <w:rsid w:val="00DB43B9"/>
    <w:rsid w:val="00DB71C4"/>
    <w:rsid w:val="00DC1294"/>
    <w:rsid w:val="00DC2027"/>
    <w:rsid w:val="00DC4D5B"/>
    <w:rsid w:val="00DC7576"/>
    <w:rsid w:val="00DD32CB"/>
    <w:rsid w:val="00DD4E5F"/>
    <w:rsid w:val="00DD5C03"/>
    <w:rsid w:val="00DE2A6E"/>
    <w:rsid w:val="00DE5662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  <w:style w:type="paragraph" w:customStyle="1" w:styleId="afb">
    <w:name w:val="樣式 指標"/>
    <w:basedOn w:val="a"/>
    <w:rsid w:val="00AA7319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Default">
    <w:name w:val="Default"/>
    <w:rsid w:val="00AA73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01">
    <w:name w:val="01"/>
    <w:basedOn w:val="a"/>
    <w:rsid w:val="00AA7319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0">
    <w:name w:val="分項細目1"/>
    <w:basedOn w:val="a"/>
    <w:link w:val="11"/>
    <w:qFormat/>
    <w:rsid w:val="00AA731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link w:val="10"/>
    <w:rsid w:val="00AA7319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warOdjMqVA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FXNMVneH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4D0aXBio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13CD9-0341-4E85-B5E6-1F29E3B8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3702</Words>
  <Characters>21104</Characters>
  <Application>Microsoft Office Word</Application>
  <DocSecurity>0</DocSecurity>
  <Lines>175</Lines>
  <Paragraphs>49</Paragraphs>
  <ScaleCrop>false</ScaleCrop>
  <Company/>
  <LinksUpToDate>false</LinksUpToDate>
  <CharactersWithSpaces>24757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2022-05-19T02:58:00Z</dcterms:created>
  <dcterms:modified xsi:type="dcterms:W3CDTF">2022-05-19T02:58:00Z</dcterms:modified>
</cp:coreProperties>
</file>